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26" w:rsidRDefault="002B2C26" w:rsidP="00FC1013">
      <w:pPr>
        <w:pStyle w:val="ConsPlusNormal"/>
        <w:ind w:firstLine="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Рабочая п</w:t>
      </w:r>
      <w:r w:rsidR="00FC1013" w:rsidRPr="00BA374E">
        <w:rPr>
          <w:rFonts w:ascii="Times New Roman" w:hAnsi="Times New Roman" w:cs="Times New Roman"/>
          <w:b/>
          <w:sz w:val="36"/>
          <w:szCs w:val="36"/>
        </w:rPr>
        <w:t>рограмма профессио</w:t>
      </w:r>
      <w:r>
        <w:rPr>
          <w:rFonts w:ascii="Times New Roman" w:hAnsi="Times New Roman" w:cs="Times New Roman"/>
          <w:b/>
          <w:sz w:val="36"/>
          <w:szCs w:val="36"/>
        </w:rPr>
        <w:t>нальной переподготовки водителя транспортного</w:t>
      </w:r>
      <w:r w:rsidR="00FC1013" w:rsidRPr="00BA374E">
        <w:rPr>
          <w:rFonts w:ascii="Times New Roman" w:hAnsi="Times New Roman" w:cs="Times New Roman"/>
          <w:b/>
          <w:sz w:val="36"/>
          <w:szCs w:val="36"/>
        </w:rPr>
        <w:t xml:space="preserve"> средств</w:t>
      </w:r>
      <w:r>
        <w:rPr>
          <w:rFonts w:ascii="Times New Roman" w:hAnsi="Times New Roman" w:cs="Times New Roman"/>
          <w:b/>
          <w:sz w:val="36"/>
          <w:szCs w:val="36"/>
        </w:rPr>
        <w:t>а</w:t>
      </w:r>
      <w:r w:rsidR="00FC1013" w:rsidRPr="00BA374E">
        <w:rPr>
          <w:rFonts w:ascii="Times New Roman" w:hAnsi="Times New Roman" w:cs="Times New Roman"/>
          <w:b/>
          <w:sz w:val="36"/>
          <w:szCs w:val="36"/>
        </w:rPr>
        <w:t xml:space="preserve"> </w:t>
      </w:r>
    </w:p>
    <w:p w:rsidR="00FC1013" w:rsidRPr="00BA374E" w:rsidRDefault="00FC1013" w:rsidP="002B2C26">
      <w:pPr>
        <w:pStyle w:val="ConsPlusNormal"/>
        <w:ind w:firstLine="0"/>
        <w:jc w:val="center"/>
        <w:rPr>
          <w:rFonts w:ascii="Times New Roman" w:hAnsi="Times New Roman" w:cs="Times New Roman"/>
          <w:b/>
          <w:sz w:val="36"/>
          <w:szCs w:val="36"/>
        </w:rPr>
      </w:pPr>
      <w:r w:rsidRPr="00BA374E">
        <w:rPr>
          <w:rFonts w:ascii="Times New Roman" w:hAnsi="Times New Roman" w:cs="Times New Roman"/>
          <w:b/>
          <w:sz w:val="36"/>
          <w:szCs w:val="36"/>
        </w:rPr>
        <w:t>с категории «С» на категорию «В»</w:t>
      </w:r>
    </w:p>
    <w:p w:rsidR="00FC1013" w:rsidRPr="00F51CCB" w:rsidRDefault="00FC1013" w:rsidP="00FC1013">
      <w:pPr>
        <w:pStyle w:val="ConsPlusNormal"/>
        <w:ind w:firstLine="0"/>
        <w:jc w:val="both"/>
        <w:rPr>
          <w:rFonts w:ascii="Times New Roman" w:hAnsi="Times New Roman" w:cs="Times New Roman"/>
          <w:b/>
          <w:sz w:val="36"/>
          <w:szCs w:val="36"/>
        </w:rPr>
      </w:pPr>
    </w:p>
    <w:p w:rsidR="00FC1013" w:rsidRPr="00BA374E" w:rsidRDefault="00BB38A8" w:rsidP="00BA374E">
      <w:pPr>
        <w:pStyle w:val="a6"/>
        <w:autoSpaceDE w:val="0"/>
        <w:autoSpaceDN w:val="0"/>
        <w:adjustRightInd w:val="0"/>
        <w:jc w:val="center"/>
        <w:rPr>
          <w:b/>
          <w:sz w:val="32"/>
          <w:szCs w:val="36"/>
        </w:rPr>
      </w:pPr>
      <w:r w:rsidRPr="00BA374E">
        <w:rPr>
          <w:b/>
          <w:sz w:val="32"/>
          <w:szCs w:val="36"/>
        </w:rPr>
        <w:t xml:space="preserve">I. </w:t>
      </w:r>
      <w:r w:rsidR="00FC1013" w:rsidRPr="00BA374E">
        <w:rPr>
          <w:b/>
          <w:sz w:val="32"/>
          <w:szCs w:val="36"/>
        </w:rPr>
        <w:t>ПОЯСНИТЕЛЬНАЯ ЗАПИСКА</w:t>
      </w:r>
    </w:p>
    <w:p w:rsidR="00FC1013" w:rsidRPr="00FC1013" w:rsidRDefault="00BB38A8" w:rsidP="00FC1013">
      <w:pPr>
        <w:pStyle w:val="ConsPlusNormal"/>
        <w:ind w:firstLine="0"/>
        <w:rPr>
          <w:rFonts w:ascii="Times New Roman" w:hAnsi="Times New Roman" w:cs="Times New Roman"/>
          <w:sz w:val="28"/>
          <w:szCs w:val="28"/>
        </w:rPr>
      </w:pPr>
      <w:r>
        <w:rPr>
          <w:rFonts w:ascii="Times New Roman" w:hAnsi="Times New Roman" w:cs="Times New Roman"/>
          <w:sz w:val="28"/>
          <w:szCs w:val="28"/>
        </w:rPr>
        <w:t>Учебный план и Рабочая</w:t>
      </w:r>
      <w:r w:rsidR="00FC1013" w:rsidRPr="00FC1013">
        <w:rPr>
          <w:rFonts w:ascii="Times New Roman" w:hAnsi="Times New Roman" w:cs="Times New Roman"/>
          <w:sz w:val="28"/>
          <w:szCs w:val="28"/>
        </w:rPr>
        <w:t xml:space="preserve"> программа </w:t>
      </w:r>
      <w:r>
        <w:rPr>
          <w:rFonts w:ascii="Times New Roman" w:hAnsi="Times New Roman" w:cs="Times New Roman"/>
          <w:sz w:val="28"/>
          <w:szCs w:val="28"/>
        </w:rPr>
        <w:t xml:space="preserve">для профессиональной </w:t>
      </w:r>
      <w:r w:rsidR="00FC1013" w:rsidRPr="00FC1013">
        <w:rPr>
          <w:rFonts w:ascii="Times New Roman" w:hAnsi="Times New Roman" w:cs="Times New Roman"/>
          <w:sz w:val="28"/>
          <w:szCs w:val="28"/>
        </w:rPr>
        <w:t>переподготовки</w:t>
      </w:r>
      <w:r>
        <w:rPr>
          <w:rFonts w:ascii="Times New Roman" w:hAnsi="Times New Roman" w:cs="Times New Roman"/>
          <w:sz w:val="28"/>
          <w:szCs w:val="28"/>
        </w:rPr>
        <w:t xml:space="preserve"> </w:t>
      </w:r>
      <w:r w:rsidR="002B2C26">
        <w:rPr>
          <w:rFonts w:ascii="Times New Roman" w:hAnsi="Times New Roman" w:cs="Times New Roman"/>
          <w:sz w:val="28"/>
          <w:szCs w:val="28"/>
        </w:rPr>
        <w:t>водителя</w:t>
      </w:r>
      <w:r>
        <w:rPr>
          <w:rFonts w:ascii="Times New Roman" w:hAnsi="Times New Roman" w:cs="Times New Roman"/>
          <w:sz w:val="28"/>
          <w:szCs w:val="28"/>
        </w:rPr>
        <w:t xml:space="preserve"> </w:t>
      </w:r>
      <w:r w:rsidR="002B2C26">
        <w:rPr>
          <w:rFonts w:ascii="Times New Roman" w:hAnsi="Times New Roman" w:cs="Times New Roman"/>
          <w:sz w:val="28"/>
          <w:szCs w:val="28"/>
        </w:rPr>
        <w:t>транспортного</w:t>
      </w:r>
      <w:r w:rsidR="00FC1013" w:rsidRPr="00FC1013">
        <w:rPr>
          <w:rFonts w:ascii="Times New Roman" w:hAnsi="Times New Roman" w:cs="Times New Roman"/>
          <w:sz w:val="28"/>
          <w:szCs w:val="28"/>
        </w:rPr>
        <w:t xml:space="preserve"> средств</w:t>
      </w:r>
      <w:r w:rsidR="002B2C26">
        <w:rPr>
          <w:rFonts w:ascii="Times New Roman" w:hAnsi="Times New Roman" w:cs="Times New Roman"/>
          <w:sz w:val="28"/>
          <w:szCs w:val="28"/>
        </w:rPr>
        <w:t>а</w:t>
      </w:r>
      <w:r w:rsidR="00FC1013" w:rsidRPr="00FC1013">
        <w:rPr>
          <w:rFonts w:ascii="Times New Roman" w:hAnsi="Times New Roman" w:cs="Times New Roman"/>
          <w:sz w:val="28"/>
          <w:szCs w:val="28"/>
        </w:rPr>
        <w:t xml:space="preserve"> с категории «С» на категорию «В» </w:t>
      </w:r>
      <w:r>
        <w:rPr>
          <w:rFonts w:ascii="Times New Roman" w:hAnsi="Times New Roman" w:cs="Times New Roman"/>
          <w:sz w:val="28"/>
          <w:szCs w:val="28"/>
        </w:rPr>
        <w:t xml:space="preserve">                      в </w:t>
      </w:r>
      <w:r w:rsidR="002B2C26">
        <w:rPr>
          <w:rFonts w:ascii="Times New Roman" w:hAnsi="Times New Roman" w:cs="Times New Roman"/>
          <w:sz w:val="28"/>
          <w:szCs w:val="28"/>
        </w:rPr>
        <w:t>АНПОО «ДЮСАШ»</w:t>
      </w:r>
      <w:r w:rsidR="00FC1013" w:rsidRPr="00FC1013">
        <w:rPr>
          <w:rFonts w:ascii="Times New Roman" w:hAnsi="Times New Roman" w:cs="Times New Roman"/>
          <w:sz w:val="28"/>
          <w:szCs w:val="28"/>
        </w:rPr>
        <w:t xml:space="preserve">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w:t>
      </w:r>
      <w:r w:rsidR="00FC1013" w:rsidRPr="00FC1013">
        <w:rPr>
          <w:rFonts w:ascii="Times New Roman" w:hAnsi="Times New Roman" w:cs="Times New Roman"/>
        </w:rPr>
        <w:t xml:space="preserve"> </w:t>
      </w:r>
      <w:r w:rsidR="00FC1013" w:rsidRPr="00FC1013">
        <w:rPr>
          <w:rFonts w:ascii="Times New Roman" w:hAnsi="Times New Roman" w:cs="Times New Roman"/>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w:t>
      </w:r>
    </w:p>
    <w:p w:rsidR="00FC1013" w:rsidRDefault="00FC1013" w:rsidP="00FC1013">
      <w:pPr>
        <w:autoSpaceDE w:val="0"/>
        <w:autoSpaceDN w:val="0"/>
        <w:adjustRightInd w:val="0"/>
        <w:jc w:val="both"/>
        <w:rPr>
          <w:sz w:val="28"/>
          <w:szCs w:val="28"/>
        </w:rPr>
      </w:pPr>
    </w:p>
    <w:p w:rsidR="00FC1013" w:rsidRDefault="00FC1013" w:rsidP="00FC1013">
      <w:pPr>
        <w:autoSpaceDE w:val="0"/>
        <w:autoSpaceDN w:val="0"/>
        <w:adjustRightInd w:val="0"/>
        <w:jc w:val="center"/>
        <w:rPr>
          <w:b/>
          <w:sz w:val="28"/>
          <w:szCs w:val="28"/>
        </w:rPr>
      </w:pPr>
      <w:r>
        <w:rPr>
          <w:b/>
          <w:sz w:val="28"/>
          <w:szCs w:val="28"/>
        </w:rPr>
        <w:t>Требования к результатам освоения рабочей программы</w:t>
      </w:r>
      <w:r w:rsidR="00BB38A8">
        <w:rPr>
          <w:b/>
          <w:sz w:val="28"/>
          <w:szCs w:val="28"/>
        </w:rPr>
        <w:t xml:space="preserve"> для профессиональной </w:t>
      </w:r>
      <w:r w:rsidR="002B2C26">
        <w:rPr>
          <w:b/>
          <w:sz w:val="28"/>
          <w:szCs w:val="28"/>
        </w:rPr>
        <w:t>переподготовки водителя транспортного</w:t>
      </w:r>
      <w:r w:rsidR="00BB38A8" w:rsidRPr="00BB38A8">
        <w:rPr>
          <w:b/>
          <w:sz w:val="28"/>
          <w:szCs w:val="28"/>
        </w:rPr>
        <w:t xml:space="preserve"> средств</w:t>
      </w:r>
      <w:r w:rsidR="002B2C26">
        <w:rPr>
          <w:b/>
          <w:sz w:val="28"/>
          <w:szCs w:val="28"/>
        </w:rPr>
        <w:t>а</w:t>
      </w:r>
      <w:r w:rsidR="00BB38A8" w:rsidRPr="00BB38A8">
        <w:rPr>
          <w:b/>
          <w:sz w:val="28"/>
          <w:szCs w:val="28"/>
        </w:rPr>
        <w:t xml:space="preserve">                     с категории «С» на категорию «В» в </w:t>
      </w:r>
      <w:r w:rsidR="002B2C26">
        <w:rPr>
          <w:b/>
          <w:sz w:val="28"/>
          <w:szCs w:val="28"/>
        </w:rPr>
        <w:t>АНПОО «ДЮСАШ»</w:t>
      </w:r>
      <w:r w:rsidR="00BB38A8" w:rsidRPr="00FC1013">
        <w:rPr>
          <w:sz w:val="28"/>
          <w:szCs w:val="28"/>
        </w:rPr>
        <w:t xml:space="preserve"> </w:t>
      </w:r>
      <w:r w:rsidR="00BB38A8">
        <w:rPr>
          <w:b/>
          <w:sz w:val="28"/>
          <w:szCs w:val="28"/>
        </w:rPr>
        <w:t xml:space="preserve"> </w:t>
      </w:r>
    </w:p>
    <w:p w:rsidR="00FC1013" w:rsidRPr="00A51708" w:rsidRDefault="00FC1013" w:rsidP="00FC1013">
      <w:pPr>
        <w:autoSpaceDE w:val="0"/>
        <w:autoSpaceDN w:val="0"/>
        <w:adjustRightInd w:val="0"/>
        <w:rPr>
          <w:sz w:val="28"/>
          <w:szCs w:val="28"/>
        </w:rPr>
      </w:pPr>
      <w:r>
        <w:rPr>
          <w:sz w:val="28"/>
          <w:szCs w:val="28"/>
        </w:rPr>
        <w:t xml:space="preserve">Требования сформированы на основе квалификационных требований, предъявляемых к водителю транспортных средств категории «В». </w:t>
      </w:r>
      <w:r w:rsidR="00BB38A8">
        <w:rPr>
          <w:sz w:val="28"/>
          <w:szCs w:val="28"/>
        </w:rPr>
        <w:t xml:space="preserve">                            </w:t>
      </w:r>
      <w:r>
        <w:rPr>
          <w:sz w:val="28"/>
          <w:szCs w:val="28"/>
        </w:rPr>
        <w:t xml:space="preserve">В требованиях к результатам освоения рабочей программы описываются требования к умениям, приобретаемым в ходе освоения рабочей программы, указываются усваиваемые знания, на базе которых формируются умения </w:t>
      </w:r>
      <w:r w:rsidR="00BB38A8">
        <w:rPr>
          <w:sz w:val="28"/>
          <w:szCs w:val="28"/>
        </w:rPr>
        <w:t xml:space="preserve">                   </w:t>
      </w:r>
      <w:r>
        <w:rPr>
          <w:sz w:val="28"/>
          <w:szCs w:val="28"/>
        </w:rPr>
        <w:t>и приобретается практический опыт управления транспортным средством.</w:t>
      </w:r>
    </w:p>
    <w:p w:rsidR="00FC1013" w:rsidRDefault="00FC1013" w:rsidP="00FC1013">
      <w:pPr>
        <w:autoSpaceDE w:val="0"/>
        <w:autoSpaceDN w:val="0"/>
        <w:adjustRightInd w:val="0"/>
        <w:jc w:val="center"/>
        <w:rPr>
          <w:b/>
          <w:sz w:val="28"/>
          <w:szCs w:val="28"/>
        </w:rPr>
      </w:pPr>
    </w:p>
    <w:p w:rsidR="00FC1013" w:rsidRPr="009C641A" w:rsidRDefault="00FC1013" w:rsidP="00FC1013">
      <w:pPr>
        <w:autoSpaceDE w:val="0"/>
        <w:autoSpaceDN w:val="0"/>
        <w:adjustRightInd w:val="0"/>
        <w:jc w:val="center"/>
        <w:rPr>
          <w:b/>
          <w:sz w:val="28"/>
          <w:szCs w:val="28"/>
        </w:rPr>
      </w:pPr>
      <w:r w:rsidRPr="009C641A">
        <w:rPr>
          <w:b/>
          <w:sz w:val="28"/>
          <w:szCs w:val="28"/>
        </w:rPr>
        <w:t>Структура и содер</w:t>
      </w:r>
      <w:r>
        <w:rPr>
          <w:b/>
          <w:sz w:val="28"/>
          <w:szCs w:val="28"/>
        </w:rPr>
        <w:t xml:space="preserve">жание </w:t>
      </w:r>
      <w:r w:rsidR="00BB38A8">
        <w:rPr>
          <w:b/>
          <w:sz w:val="28"/>
          <w:szCs w:val="28"/>
        </w:rPr>
        <w:t xml:space="preserve">рабочей </w:t>
      </w:r>
      <w:r>
        <w:rPr>
          <w:b/>
          <w:sz w:val="28"/>
          <w:szCs w:val="28"/>
        </w:rPr>
        <w:t>программы</w:t>
      </w:r>
      <w:r w:rsidR="00BB38A8">
        <w:rPr>
          <w:b/>
          <w:sz w:val="28"/>
          <w:szCs w:val="28"/>
        </w:rPr>
        <w:t xml:space="preserve"> для профессиональной </w:t>
      </w:r>
      <w:r w:rsidR="002B2C26">
        <w:rPr>
          <w:b/>
          <w:sz w:val="28"/>
          <w:szCs w:val="28"/>
        </w:rPr>
        <w:t>переподготовки водителя транспортного</w:t>
      </w:r>
      <w:r w:rsidR="00BB38A8" w:rsidRPr="00BB38A8">
        <w:rPr>
          <w:b/>
          <w:sz w:val="28"/>
          <w:szCs w:val="28"/>
        </w:rPr>
        <w:t xml:space="preserve"> средств</w:t>
      </w:r>
      <w:r w:rsidR="002B2C26">
        <w:rPr>
          <w:b/>
          <w:sz w:val="28"/>
          <w:szCs w:val="28"/>
        </w:rPr>
        <w:t>а</w:t>
      </w:r>
      <w:r w:rsidR="00BB38A8" w:rsidRPr="00BB38A8">
        <w:rPr>
          <w:b/>
          <w:sz w:val="28"/>
          <w:szCs w:val="28"/>
        </w:rPr>
        <w:t xml:space="preserve"> с категории «С» </w:t>
      </w:r>
      <w:r w:rsidR="00BB38A8">
        <w:rPr>
          <w:b/>
          <w:sz w:val="28"/>
          <w:szCs w:val="28"/>
        </w:rPr>
        <w:t xml:space="preserve">                    </w:t>
      </w:r>
      <w:r w:rsidR="00BB38A8" w:rsidRPr="00BB38A8">
        <w:rPr>
          <w:b/>
          <w:sz w:val="28"/>
          <w:szCs w:val="28"/>
        </w:rPr>
        <w:t xml:space="preserve">на категорию «В» в </w:t>
      </w:r>
      <w:r w:rsidR="002B2C26">
        <w:rPr>
          <w:b/>
          <w:sz w:val="28"/>
          <w:szCs w:val="28"/>
        </w:rPr>
        <w:t>АНПОО «ДЮСАШ»</w:t>
      </w:r>
      <w:r w:rsidR="00BB38A8" w:rsidRPr="00FC1013">
        <w:rPr>
          <w:sz w:val="28"/>
          <w:szCs w:val="28"/>
        </w:rPr>
        <w:t xml:space="preserve"> </w:t>
      </w:r>
      <w:r w:rsidR="00BB38A8">
        <w:rPr>
          <w:b/>
          <w:sz w:val="28"/>
          <w:szCs w:val="28"/>
        </w:rPr>
        <w:t xml:space="preserve"> </w:t>
      </w:r>
    </w:p>
    <w:p w:rsidR="00FC1013" w:rsidRPr="00E547F6" w:rsidRDefault="00FC1013" w:rsidP="00FC1013">
      <w:pPr>
        <w:autoSpaceDE w:val="0"/>
        <w:autoSpaceDN w:val="0"/>
        <w:adjustRightInd w:val="0"/>
        <w:jc w:val="both"/>
        <w:rPr>
          <w:sz w:val="28"/>
          <w:szCs w:val="28"/>
        </w:rPr>
      </w:pPr>
      <w:r w:rsidRPr="00E547F6">
        <w:rPr>
          <w:sz w:val="28"/>
          <w:szCs w:val="28"/>
        </w:rPr>
        <w:t xml:space="preserve">Содержание </w:t>
      </w:r>
      <w:r>
        <w:rPr>
          <w:sz w:val="28"/>
          <w:szCs w:val="28"/>
        </w:rPr>
        <w:t>П</w:t>
      </w:r>
      <w:r w:rsidRPr="00E547F6">
        <w:rPr>
          <w:sz w:val="28"/>
          <w:szCs w:val="28"/>
        </w:rPr>
        <w:t xml:space="preserve">рограммы представлено пояснительной запиской, учебным планом, рабочими программами учебных предметов, планируемыми результатами освоения </w:t>
      </w:r>
      <w:r>
        <w:rPr>
          <w:sz w:val="28"/>
          <w:szCs w:val="28"/>
        </w:rPr>
        <w:t>П</w:t>
      </w:r>
      <w:r w:rsidRPr="00E547F6">
        <w:rPr>
          <w:sz w:val="28"/>
          <w:szCs w:val="28"/>
        </w:rPr>
        <w:t xml:space="preserve">рограммы, условиями реализации </w:t>
      </w:r>
      <w:r>
        <w:rPr>
          <w:sz w:val="28"/>
          <w:szCs w:val="28"/>
        </w:rPr>
        <w:t>П</w:t>
      </w:r>
      <w:r w:rsidRPr="00E547F6">
        <w:rPr>
          <w:sz w:val="28"/>
          <w:szCs w:val="28"/>
        </w:rPr>
        <w:t xml:space="preserve">рограммы, </w:t>
      </w:r>
      <w:r w:rsidRPr="00E547F6">
        <w:rPr>
          <w:sz w:val="28"/>
          <w:szCs w:val="28"/>
        </w:rPr>
        <w:lastRenderedPageBreak/>
        <w:t xml:space="preserve">системой оценки результатов освоения </w:t>
      </w:r>
      <w:r>
        <w:rPr>
          <w:sz w:val="28"/>
          <w:szCs w:val="28"/>
        </w:rPr>
        <w:t>П</w:t>
      </w:r>
      <w:r w:rsidRPr="00E547F6">
        <w:rPr>
          <w:sz w:val="28"/>
          <w:szCs w:val="28"/>
        </w:rPr>
        <w:t xml:space="preserve">рограммы, учебно-методическими материалами, обеспечивающими реализацию </w:t>
      </w:r>
      <w:r>
        <w:rPr>
          <w:sz w:val="28"/>
          <w:szCs w:val="28"/>
        </w:rPr>
        <w:t>П</w:t>
      </w:r>
      <w:r w:rsidRPr="00E547F6">
        <w:rPr>
          <w:sz w:val="28"/>
          <w:szCs w:val="28"/>
        </w:rPr>
        <w:t>рограммы.</w:t>
      </w:r>
    </w:p>
    <w:p w:rsidR="00640B16" w:rsidRDefault="00FC1013" w:rsidP="00FC1013">
      <w:pPr>
        <w:autoSpaceDE w:val="0"/>
        <w:autoSpaceDN w:val="0"/>
        <w:adjustRightInd w:val="0"/>
        <w:jc w:val="both"/>
        <w:rPr>
          <w:sz w:val="28"/>
          <w:szCs w:val="28"/>
        </w:rPr>
      </w:pPr>
      <w:r>
        <w:rPr>
          <w:sz w:val="28"/>
          <w:szCs w:val="28"/>
        </w:rPr>
        <w:t>У</w:t>
      </w:r>
      <w:r w:rsidRPr="00E547F6">
        <w:rPr>
          <w:sz w:val="28"/>
          <w:szCs w:val="28"/>
        </w:rPr>
        <w:t xml:space="preserve">чебный план содержит перечень учебных предметов, специального и профессионального циклов с указанием времени, отводимого </w:t>
      </w:r>
    </w:p>
    <w:p w:rsidR="00FC1013" w:rsidRPr="00E547F6" w:rsidRDefault="00FC1013" w:rsidP="00FC1013">
      <w:pPr>
        <w:autoSpaceDE w:val="0"/>
        <w:autoSpaceDN w:val="0"/>
        <w:adjustRightInd w:val="0"/>
        <w:jc w:val="both"/>
        <w:rPr>
          <w:sz w:val="28"/>
          <w:szCs w:val="28"/>
        </w:rPr>
      </w:pPr>
      <w:r w:rsidRPr="00E547F6">
        <w:rPr>
          <w:sz w:val="28"/>
          <w:szCs w:val="28"/>
        </w:rPr>
        <w:t>на освоение учебных предметов, включая время, отводимое на теоретические и практические занятия.</w:t>
      </w:r>
    </w:p>
    <w:p w:rsidR="00FC1013" w:rsidRPr="00E547F6" w:rsidRDefault="00FC1013" w:rsidP="00FC1013">
      <w:pPr>
        <w:autoSpaceDE w:val="0"/>
        <w:autoSpaceDN w:val="0"/>
        <w:adjustRightInd w:val="0"/>
        <w:jc w:val="both"/>
        <w:rPr>
          <w:sz w:val="28"/>
          <w:szCs w:val="28"/>
        </w:rPr>
      </w:pPr>
      <w:r w:rsidRPr="00E547F6">
        <w:rPr>
          <w:sz w:val="28"/>
          <w:szCs w:val="28"/>
        </w:rPr>
        <w:t>Специальный цикл включает учебные предметы:</w:t>
      </w:r>
    </w:p>
    <w:p w:rsidR="00FC1013" w:rsidRPr="00E547F6" w:rsidRDefault="00FC1013" w:rsidP="00FC1013">
      <w:pPr>
        <w:autoSpaceDE w:val="0"/>
        <w:autoSpaceDN w:val="0"/>
        <w:adjustRightInd w:val="0"/>
        <w:jc w:val="both"/>
        <w:rPr>
          <w:sz w:val="28"/>
          <w:szCs w:val="28"/>
        </w:rPr>
      </w:pPr>
      <w:r w:rsidRPr="00E547F6">
        <w:rPr>
          <w:sz w:val="28"/>
          <w:szCs w:val="28"/>
        </w:rPr>
        <w:t>«Устройство и техническое обслуживание транспортных средств категории «В» как объектов управления»;</w:t>
      </w:r>
    </w:p>
    <w:p w:rsidR="00FC1013" w:rsidRPr="00E547F6" w:rsidRDefault="00FC1013" w:rsidP="00FC1013">
      <w:pPr>
        <w:autoSpaceDE w:val="0"/>
        <w:autoSpaceDN w:val="0"/>
        <w:adjustRightInd w:val="0"/>
        <w:jc w:val="both"/>
        <w:rPr>
          <w:sz w:val="28"/>
          <w:szCs w:val="28"/>
        </w:rPr>
      </w:pPr>
      <w:r w:rsidRPr="00E547F6">
        <w:rPr>
          <w:sz w:val="28"/>
          <w:szCs w:val="28"/>
        </w:rPr>
        <w:t>«Основы управления транспортными средствами категории «В»;</w:t>
      </w:r>
    </w:p>
    <w:p w:rsidR="00FC1013" w:rsidRPr="00E547F6" w:rsidRDefault="00FC1013" w:rsidP="00FC1013">
      <w:pPr>
        <w:autoSpaceDE w:val="0"/>
        <w:autoSpaceDN w:val="0"/>
        <w:adjustRightInd w:val="0"/>
        <w:jc w:val="both"/>
        <w:rPr>
          <w:sz w:val="28"/>
          <w:szCs w:val="28"/>
        </w:rPr>
      </w:pPr>
      <w:r w:rsidRPr="00E547F6">
        <w:rPr>
          <w:sz w:val="28"/>
          <w:szCs w:val="28"/>
        </w:rPr>
        <w:t>«Вождение транспортных средств категории «B» (для транспортных средств      с механической либо автоматической трансмиссией)».</w:t>
      </w:r>
    </w:p>
    <w:p w:rsidR="00FC1013" w:rsidRPr="00E547F6" w:rsidRDefault="00FC1013" w:rsidP="00FC1013">
      <w:pPr>
        <w:autoSpaceDE w:val="0"/>
        <w:autoSpaceDN w:val="0"/>
        <w:adjustRightInd w:val="0"/>
        <w:jc w:val="both"/>
        <w:rPr>
          <w:sz w:val="28"/>
          <w:szCs w:val="28"/>
        </w:rPr>
      </w:pPr>
      <w:r w:rsidRPr="00E547F6">
        <w:rPr>
          <w:sz w:val="28"/>
          <w:szCs w:val="28"/>
        </w:rPr>
        <w:t>Профессиональный цикл включает учебны</w:t>
      </w:r>
      <w:r w:rsidR="00B54A45">
        <w:rPr>
          <w:sz w:val="28"/>
          <w:szCs w:val="28"/>
        </w:rPr>
        <w:t>й</w:t>
      </w:r>
      <w:r w:rsidRPr="00E547F6">
        <w:rPr>
          <w:sz w:val="28"/>
          <w:szCs w:val="28"/>
        </w:rPr>
        <w:t xml:space="preserve"> предмет:</w:t>
      </w:r>
    </w:p>
    <w:p w:rsidR="00FC1013" w:rsidRPr="00E547F6" w:rsidRDefault="00FC1013" w:rsidP="00FC1013">
      <w:pPr>
        <w:autoSpaceDE w:val="0"/>
        <w:autoSpaceDN w:val="0"/>
        <w:adjustRightInd w:val="0"/>
        <w:jc w:val="both"/>
        <w:rPr>
          <w:sz w:val="28"/>
          <w:szCs w:val="28"/>
        </w:rPr>
      </w:pPr>
      <w:r w:rsidRPr="00E547F6">
        <w:rPr>
          <w:sz w:val="28"/>
          <w:szCs w:val="28"/>
        </w:rPr>
        <w:t>«Организация и выполнение пассажирских перевозок автомобильным транспортом».</w:t>
      </w:r>
    </w:p>
    <w:p w:rsidR="00FC1013" w:rsidRPr="00E547F6" w:rsidRDefault="00FC1013" w:rsidP="00FC1013">
      <w:pPr>
        <w:autoSpaceDE w:val="0"/>
        <w:autoSpaceDN w:val="0"/>
        <w:adjustRightInd w:val="0"/>
        <w:jc w:val="both"/>
        <w:rPr>
          <w:sz w:val="28"/>
          <w:szCs w:val="28"/>
        </w:rPr>
      </w:pPr>
      <w:r>
        <w:rPr>
          <w:sz w:val="28"/>
          <w:szCs w:val="28"/>
        </w:rPr>
        <w:t>Р</w:t>
      </w:r>
      <w:r w:rsidRPr="00E547F6">
        <w:rPr>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C1013" w:rsidRPr="00E547F6" w:rsidRDefault="00FC1013" w:rsidP="00FC1013">
      <w:pPr>
        <w:autoSpaceDE w:val="0"/>
        <w:autoSpaceDN w:val="0"/>
        <w:adjustRightInd w:val="0"/>
        <w:jc w:val="both"/>
        <w:rPr>
          <w:sz w:val="28"/>
          <w:szCs w:val="28"/>
        </w:rPr>
      </w:pPr>
      <w:r w:rsidRPr="00E547F6">
        <w:rPr>
          <w:sz w:val="28"/>
          <w:szCs w:val="28"/>
        </w:rPr>
        <w:t>Успешное освоение учебных предметов базового цикла даёт возможность продолжить обучение по учебным предметам специального и дополнительного циклов.</w:t>
      </w:r>
    </w:p>
    <w:p w:rsidR="00FC1013" w:rsidRPr="00E547F6" w:rsidRDefault="00FC1013" w:rsidP="00FC1013">
      <w:pPr>
        <w:autoSpaceDE w:val="0"/>
        <w:autoSpaceDN w:val="0"/>
        <w:adjustRightInd w:val="0"/>
        <w:jc w:val="both"/>
        <w:rPr>
          <w:sz w:val="28"/>
          <w:szCs w:val="28"/>
        </w:rPr>
      </w:pPr>
      <w:r w:rsidRPr="00E547F6">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C1013" w:rsidRPr="00E547F6" w:rsidRDefault="00FC1013" w:rsidP="00FC1013">
      <w:pPr>
        <w:autoSpaceDE w:val="0"/>
        <w:autoSpaceDN w:val="0"/>
        <w:adjustRightInd w:val="0"/>
        <w:jc w:val="both"/>
        <w:rPr>
          <w:sz w:val="28"/>
          <w:szCs w:val="28"/>
        </w:rPr>
      </w:pPr>
      <w:r w:rsidRPr="00E547F6">
        <w:rPr>
          <w:sz w:val="28"/>
          <w:szCs w:val="28"/>
        </w:rPr>
        <w:t xml:space="preserve">Условия реализации </w:t>
      </w:r>
      <w:r>
        <w:rPr>
          <w:sz w:val="28"/>
          <w:szCs w:val="28"/>
        </w:rPr>
        <w:t>П</w:t>
      </w:r>
      <w:r w:rsidRPr="00E547F6">
        <w:rPr>
          <w:sz w:val="28"/>
          <w:szCs w:val="28"/>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sz w:val="28"/>
          <w:szCs w:val="28"/>
        </w:rPr>
        <w:t>П</w:t>
      </w:r>
      <w:r w:rsidRPr="00E547F6">
        <w:rPr>
          <w:sz w:val="28"/>
          <w:szCs w:val="28"/>
        </w:rPr>
        <w:t>рограммы.</w:t>
      </w:r>
    </w:p>
    <w:p w:rsidR="00FC1013" w:rsidRDefault="00FC1013" w:rsidP="00FC1013">
      <w:pPr>
        <w:autoSpaceDE w:val="0"/>
        <w:autoSpaceDN w:val="0"/>
        <w:adjustRightInd w:val="0"/>
        <w:jc w:val="both"/>
        <w:rPr>
          <w:sz w:val="28"/>
          <w:szCs w:val="28"/>
        </w:rPr>
      </w:pPr>
      <w:r>
        <w:rPr>
          <w:sz w:val="28"/>
          <w:szCs w:val="28"/>
        </w:rPr>
        <w:t>П</w:t>
      </w:r>
      <w:r w:rsidRPr="00E547F6">
        <w:rPr>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727909" w:rsidRPr="00E547F6" w:rsidRDefault="00727909" w:rsidP="00FC1013">
      <w:pPr>
        <w:autoSpaceDE w:val="0"/>
        <w:autoSpaceDN w:val="0"/>
        <w:adjustRightInd w:val="0"/>
        <w:jc w:val="both"/>
        <w:rPr>
          <w:sz w:val="28"/>
          <w:szCs w:val="28"/>
        </w:rPr>
      </w:pPr>
      <w:r>
        <w:rPr>
          <w:sz w:val="28"/>
          <w:szCs w:val="28"/>
        </w:rPr>
        <w:t>По данной программе могут проходить обучение лица по индивидуальному учебному плану, в том числе ускоренное обучение, в пределах осваиваемой образовательной программы.</w:t>
      </w:r>
    </w:p>
    <w:p w:rsidR="00FC1013" w:rsidRPr="00E547F6" w:rsidRDefault="00FC1013" w:rsidP="00FC1013">
      <w:pPr>
        <w:autoSpaceDE w:val="0"/>
        <w:autoSpaceDN w:val="0"/>
        <w:adjustRightInd w:val="0"/>
        <w:jc w:val="both"/>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FC1013">
      <w:pPr>
        <w:autoSpaceDE w:val="0"/>
        <w:autoSpaceDN w:val="0"/>
        <w:adjustRightInd w:val="0"/>
        <w:ind w:firstLine="709"/>
        <w:rPr>
          <w:sz w:val="28"/>
          <w:szCs w:val="28"/>
        </w:rPr>
      </w:pPr>
    </w:p>
    <w:p w:rsidR="00FC1013" w:rsidRDefault="00FC1013" w:rsidP="00727909">
      <w:pPr>
        <w:autoSpaceDE w:val="0"/>
        <w:autoSpaceDN w:val="0"/>
        <w:adjustRightInd w:val="0"/>
        <w:rPr>
          <w:sz w:val="28"/>
          <w:szCs w:val="28"/>
        </w:rPr>
      </w:pPr>
    </w:p>
    <w:p w:rsidR="00FC1013" w:rsidRPr="0045514B" w:rsidRDefault="00FC1013" w:rsidP="00BB38A8">
      <w:pPr>
        <w:autoSpaceDE w:val="0"/>
        <w:autoSpaceDN w:val="0"/>
        <w:adjustRightInd w:val="0"/>
        <w:rPr>
          <w:sz w:val="28"/>
          <w:szCs w:val="28"/>
        </w:rPr>
      </w:pPr>
    </w:p>
    <w:p w:rsidR="0045514B" w:rsidRDefault="0045514B" w:rsidP="00C42034">
      <w:pPr>
        <w:pStyle w:val="a6"/>
        <w:numPr>
          <w:ilvl w:val="0"/>
          <w:numId w:val="5"/>
        </w:numPr>
        <w:autoSpaceDE w:val="0"/>
        <w:autoSpaceDN w:val="0"/>
        <w:adjustRightInd w:val="0"/>
        <w:ind w:left="0" w:right="4" w:firstLine="0"/>
        <w:jc w:val="center"/>
        <w:rPr>
          <w:b/>
          <w:sz w:val="28"/>
          <w:szCs w:val="32"/>
        </w:rPr>
      </w:pPr>
      <w:r w:rsidRPr="00C42034">
        <w:rPr>
          <w:b/>
          <w:sz w:val="28"/>
          <w:szCs w:val="32"/>
        </w:rPr>
        <w:lastRenderedPageBreak/>
        <w:t>УЧЕБНЫЙ ПЛАН</w:t>
      </w:r>
    </w:p>
    <w:p w:rsidR="00C42034" w:rsidRDefault="00C42034" w:rsidP="00C42034">
      <w:pPr>
        <w:pStyle w:val="a6"/>
        <w:autoSpaceDE w:val="0"/>
        <w:autoSpaceDN w:val="0"/>
        <w:adjustRightInd w:val="0"/>
        <w:ind w:left="0" w:right="4"/>
        <w:jc w:val="center"/>
        <w:rPr>
          <w:b/>
          <w:sz w:val="28"/>
          <w:szCs w:val="32"/>
        </w:rPr>
      </w:pPr>
      <w:r>
        <w:rPr>
          <w:b/>
          <w:sz w:val="28"/>
          <w:szCs w:val="32"/>
        </w:rPr>
        <w:t>профессио</w:t>
      </w:r>
      <w:r w:rsidR="002B2C26">
        <w:rPr>
          <w:b/>
          <w:sz w:val="28"/>
          <w:szCs w:val="32"/>
        </w:rPr>
        <w:t>нальной переподготовки водителя транспортного средства</w:t>
      </w:r>
      <w:r>
        <w:rPr>
          <w:b/>
          <w:sz w:val="28"/>
          <w:szCs w:val="32"/>
        </w:rPr>
        <w:t xml:space="preserve"> </w:t>
      </w:r>
    </w:p>
    <w:p w:rsidR="00C42034" w:rsidRPr="00C42034" w:rsidRDefault="00C42034" w:rsidP="00C42034">
      <w:pPr>
        <w:pStyle w:val="a6"/>
        <w:autoSpaceDE w:val="0"/>
        <w:autoSpaceDN w:val="0"/>
        <w:adjustRightInd w:val="0"/>
        <w:ind w:left="0" w:right="4"/>
        <w:jc w:val="center"/>
        <w:rPr>
          <w:b/>
          <w:sz w:val="28"/>
          <w:szCs w:val="32"/>
        </w:rPr>
      </w:pPr>
      <w:r>
        <w:rPr>
          <w:b/>
          <w:sz w:val="28"/>
          <w:szCs w:val="32"/>
        </w:rPr>
        <w:t>с категории «С» на категорию «В»</w:t>
      </w:r>
      <w:r>
        <w:rPr>
          <w:b/>
          <w:sz w:val="28"/>
          <w:szCs w:val="32"/>
        </w:rPr>
        <w:tab/>
      </w:r>
    </w:p>
    <w:p w:rsidR="0045514B" w:rsidRPr="00C42034" w:rsidRDefault="0045514B" w:rsidP="0045514B">
      <w:pPr>
        <w:autoSpaceDE w:val="0"/>
        <w:autoSpaceDN w:val="0"/>
        <w:adjustRightInd w:val="0"/>
        <w:ind w:right="4"/>
        <w:contextualSpacing/>
        <w:rPr>
          <w:sz w:val="16"/>
        </w:rPr>
      </w:pPr>
    </w:p>
    <w:p w:rsidR="0045514B" w:rsidRPr="00C42034" w:rsidRDefault="00FC1013" w:rsidP="0045514B">
      <w:pPr>
        <w:autoSpaceDE w:val="0"/>
        <w:autoSpaceDN w:val="0"/>
        <w:adjustRightInd w:val="0"/>
        <w:ind w:right="4" w:firstLine="708"/>
        <w:contextualSpacing/>
        <w:rPr>
          <w:szCs w:val="28"/>
        </w:rPr>
      </w:pPr>
      <w:r w:rsidRPr="00C42034">
        <w:rPr>
          <w:szCs w:val="28"/>
        </w:rPr>
        <w:t>У</w:t>
      </w:r>
      <w:r w:rsidR="0045514B" w:rsidRPr="00C42034">
        <w:rPr>
          <w:szCs w:val="28"/>
        </w:rPr>
        <w:t>чебный план содержит:</w:t>
      </w:r>
    </w:p>
    <w:p w:rsidR="0045514B" w:rsidRPr="00C42034" w:rsidRDefault="0045514B" w:rsidP="0045514B">
      <w:pPr>
        <w:autoSpaceDE w:val="0"/>
        <w:autoSpaceDN w:val="0"/>
        <w:adjustRightInd w:val="0"/>
        <w:ind w:right="4"/>
        <w:contextualSpacing/>
        <w:rPr>
          <w:szCs w:val="28"/>
        </w:rPr>
      </w:pPr>
      <w:r w:rsidRPr="00C42034">
        <w:rPr>
          <w:szCs w:val="28"/>
        </w:rPr>
        <w:t>Таблица 1</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9"/>
        <w:gridCol w:w="1843"/>
        <w:gridCol w:w="2126"/>
        <w:gridCol w:w="1652"/>
      </w:tblGrid>
      <w:tr w:rsidR="0045514B" w:rsidRPr="0045514B" w:rsidTr="009E30A9">
        <w:trPr>
          <w:jc w:val="center"/>
        </w:trPr>
        <w:tc>
          <w:tcPr>
            <w:tcW w:w="4489" w:type="dxa"/>
            <w:vMerge w:val="restart"/>
            <w:tcBorders>
              <w:top w:val="single" w:sz="4" w:space="0" w:color="auto"/>
              <w:left w:val="single" w:sz="4" w:space="0" w:color="auto"/>
              <w:bottom w:val="single" w:sz="4" w:space="0" w:color="auto"/>
              <w:right w:val="single" w:sz="4" w:space="0" w:color="auto"/>
            </w:tcBorders>
          </w:tcPr>
          <w:p w:rsidR="0045514B" w:rsidRPr="0045514B" w:rsidRDefault="0045514B" w:rsidP="0045514B"/>
          <w:p w:rsidR="0045514B" w:rsidRPr="0045514B" w:rsidRDefault="0045514B" w:rsidP="0045514B">
            <w:r w:rsidRPr="0045514B">
              <w:t>Учебные предметы</w:t>
            </w:r>
          </w:p>
        </w:tc>
        <w:tc>
          <w:tcPr>
            <w:tcW w:w="5621" w:type="dxa"/>
            <w:gridSpan w:val="3"/>
            <w:tcBorders>
              <w:top w:val="single" w:sz="4" w:space="0" w:color="auto"/>
              <w:left w:val="single" w:sz="4" w:space="0" w:color="auto"/>
              <w:bottom w:val="single" w:sz="4" w:space="0" w:color="auto"/>
              <w:right w:val="single" w:sz="4" w:space="0" w:color="auto"/>
            </w:tcBorders>
            <w:hideMark/>
          </w:tcPr>
          <w:p w:rsidR="0045514B" w:rsidRPr="0045514B" w:rsidRDefault="0045514B" w:rsidP="009E30A9">
            <w:pPr>
              <w:jc w:val="center"/>
            </w:pPr>
            <w:r w:rsidRPr="0045514B">
              <w:t>Количество часов</w:t>
            </w:r>
          </w:p>
        </w:tc>
      </w:tr>
      <w:tr w:rsidR="0045514B" w:rsidRPr="0045514B" w:rsidTr="009E30A9">
        <w:trPr>
          <w:jc w:val="center"/>
        </w:trPr>
        <w:tc>
          <w:tcPr>
            <w:tcW w:w="4489"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1843" w:type="dxa"/>
            <w:vMerge w:val="restart"/>
            <w:tcBorders>
              <w:top w:val="single" w:sz="4" w:space="0" w:color="auto"/>
              <w:left w:val="single" w:sz="4" w:space="0" w:color="auto"/>
              <w:bottom w:val="single" w:sz="4" w:space="0" w:color="auto"/>
              <w:right w:val="single" w:sz="4" w:space="0" w:color="auto"/>
            </w:tcBorders>
          </w:tcPr>
          <w:p w:rsidR="0045514B" w:rsidRPr="0045514B" w:rsidRDefault="0045514B" w:rsidP="0045514B"/>
          <w:p w:rsidR="0045514B" w:rsidRPr="0045514B" w:rsidRDefault="0045514B" w:rsidP="0045514B">
            <w:r w:rsidRPr="0045514B">
              <w:t>Всего</w:t>
            </w:r>
          </w:p>
        </w:tc>
        <w:tc>
          <w:tcPr>
            <w:tcW w:w="3778" w:type="dxa"/>
            <w:gridSpan w:val="2"/>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В том числе</w:t>
            </w:r>
          </w:p>
        </w:tc>
      </w:tr>
      <w:tr w:rsidR="0045514B" w:rsidRPr="0045514B" w:rsidTr="009E30A9">
        <w:trPr>
          <w:jc w:val="center"/>
        </w:trPr>
        <w:tc>
          <w:tcPr>
            <w:tcW w:w="4489"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21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6"/>
            </w:pPr>
            <w:r w:rsidRPr="0045514B">
              <w:t>Теоретические занятия</w:t>
            </w:r>
          </w:p>
        </w:tc>
        <w:tc>
          <w:tcPr>
            <w:tcW w:w="165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6"/>
            </w:pPr>
            <w:r w:rsidRPr="0045514B">
              <w:t>Практиче</w:t>
            </w:r>
            <w:r w:rsidR="009E30A9">
              <w:t>-</w:t>
            </w:r>
            <w:r w:rsidRPr="0045514B">
              <w:t>ские занятия</w:t>
            </w:r>
          </w:p>
        </w:tc>
      </w:tr>
      <w:tr w:rsidR="0045514B" w:rsidRPr="0045514B" w:rsidTr="009E30A9">
        <w:trPr>
          <w:trHeight w:val="281"/>
          <w:jc w:val="center"/>
        </w:trPr>
        <w:tc>
          <w:tcPr>
            <w:tcW w:w="10110" w:type="dxa"/>
            <w:gridSpan w:val="4"/>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Учебные предметы специального цикла</w:t>
            </w:r>
          </w:p>
        </w:tc>
      </w:tr>
      <w:tr w:rsidR="0045514B" w:rsidRPr="0045514B" w:rsidTr="009E30A9">
        <w:trPr>
          <w:trHeight w:val="281"/>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 xml:space="preserve">Устройство и техническое обслуживание </w:t>
            </w:r>
          </w:p>
          <w:p w:rsidR="0045514B" w:rsidRPr="0045514B" w:rsidRDefault="0045514B" w:rsidP="0045514B">
            <w:r w:rsidRPr="0045514B">
              <w:t>транспортных средств категории «</w:t>
            </w:r>
            <w:r w:rsidRPr="0045514B">
              <w:rPr>
                <w:lang w:val="en-US"/>
              </w:rPr>
              <w:t>B</w:t>
            </w:r>
            <w:r w:rsidRPr="0045514B">
              <w:t>» как объектов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45514B" w:rsidRPr="0045514B" w:rsidRDefault="00C42034" w:rsidP="00FC1013">
            <w:pPr>
              <w:jc w:val="center"/>
            </w:pPr>
            <w:r>
              <w:t>12</w:t>
            </w:r>
          </w:p>
        </w:tc>
        <w:tc>
          <w:tcPr>
            <w:tcW w:w="21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10</w:t>
            </w:r>
          </w:p>
        </w:tc>
        <w:tc>
          <w:tcPr>
            <w:tcW w:w="1652" w:type="dxa"/>
            <w:tcBorders>
              <w:top w:val="single" w:sz="4" w:space="0" w:color="auto"/>
              <w:left w:val="single" w:sz="4" w:space="0" w:color="auto"/>
              <w:bottom w:val="single" w:sz="4" w:space="0" w:color="auto"/>
              <w:right w:val="single" w:sz="4" w:space="0" w:color="auto"/>
            </w:tcBorders>
            <w:hideMark/>
          </w:tcPr>
          <w:p w:rsidR="0045514B" w:rsidRPr="0045514B" w:rsidRDefault="009E30A9" w:rsidP="00FC1013">
            <w:pPr>
              <w:jc w:val="center"/>
            </w:pPr>
            <w:r>
              <w:t>2</w:t>
            </w:r>
          </w:p>
        </w:tc>
      </w:tr>
      <w:tr w:rsidR="00C42034" w:rsidRPr="0045514B" w:rsidTr="009E30A9">
        <w:trPr>
          <w:trHeight w:val="281"/>
          <w:jc w:val="center"/>
        </w:trPr>
        <w:tc>
          <w:tcPr>
            <w:tcW w:w="4489" w:type="dxa"/>
            <w:tcBorders>
              <w:top w:val="single" w:sz="4" w:space="0" w:color="auto"/>
              <w:left w:val="single" w:sz="4" w:space="0" w:color="auto"/>
              <w:bottom w:val="single" w:sz="4" w:space="0" w:color="auto"/>
              <w:right w:val="single" w:sz="4" w:space="0" w:color="auto"/>
            </w:tcBorders>
          </w:tcPr>
          <w:p w:rsidR="00C42034" w:rsidRDefault="00C42034" w:rsidP="0045514B">
            <w:r>
              <w:t xml:space="preserve">Промежуточная аттестация </w:t>
            </w:r>
          </w:p>
          <w:p w:rsidR="00C42034" w:rsidRPr="0045514B" w:rsidRDefault="00C42034" w:rsidP="0045514B">
            <w:r w:rsidRPr="00C42034">
              <w:rPr>
                <w:sz w:val="16"/>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C42034" w:rsidRDefault="00C42034" w:rsidP="00FC101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C42034" w:rsidRPr="0045514B" w:rsidRDefault="00C42034" w:rsidP="00FC1013">
            <w:pPr>
              <w:jc w:val="center"/>
            </w:pPr>
            <w:r>
              <w:t>-</w:t>
            </w:r>
          </w:p>
        </w:tc>
        <w:tc>
          <w:tcPr>
            <w:tcW w:w="1652" w:type="dxa"/>
            <w:tcBorders>
              <w:top w:val="single" w:sz="4" w:space="0" w:color="auto"/>
              <w:left w:val="single" w:sz="4" w:space="0" w:color="auto"/>
              <w:bottom w:val="single" w:sz="4" w:space="0" w:color="auto"/>
              <w:right w:val="single" w:sz="4" w:space="0" w:color="auto"/>
            </w:tcBorders>
          </w:tcPr>
          <w:p w:rsidR="00C42034" w:rsidRDefault="00C42034" w:rsidP="00FC1013">
            <w:pPr>
              <w:jc w:val="center"/>
            </w:pPr>
            <w:r>
              <w:t>1</w:t>
            </w:r>
          </w:p>
        </w:tc>
      </w:tr>
      <w:tr w:rsidR="0045514B" w:rsidRPr="0045514B" w:rsidTr="009E30A9">
        <w:trPr>
          <w:trHeight w:val="430"/>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Основы управления транспортными средствами категории «</w:t>
            </w:r>
            <w:r w:rsidRPr="0045514B">
              <w:rPr>
                <w:lang w:val="en-US"/>
              </w:rPr>
              <w:t>B</w:t>
            </w:r>
            <w:r w:rsidRPr="0045514B">
              <w:t>».</w:t>
            </w:r>
          </w:p>
        </w:tc>
        <w:tc>
          <w:tcPr>
            <w:tcW w:w="1843" w:type="dxa"/>
            <w:tcBorders>
              <w:top w:val="single" w:sz="4" w:space="0" w:color="auto"/>
              <w:left w:val="single" w:sz="4" w:space="0" w:color="auto"/>
              <w:bottom w:val="single" w:sz="4" w:space="0" w:color="auto"/>
              <w:right w:val="single" w:sz="4" w:space="0" w:color="auto"/>
            </w:tcBorders>
          </w:tcPr>
          <w:p w:rsidR="0045514B" w:rsidRPr="0045514B" w:rsidRDefault="00C42034" w:rsidP="00FC1013">
            <w:pPr>
              <w:jc w:val="center"/>
            </w:pPr>
            <w:r>
              <w:t>12</w:t>
            </w:r>
          </w:p>
          <w:p w:rsidR="0045514B" w:rsidRPr="0045514B" w:rsidRDefault="0045514B" w:rsidP="00FC1013">
            <w:pPr>
              <w:jc w:val="center"/>
            </w:pPr>
          </w:p>
        </w:tc>
        <w:tc>
          <w:tcPr>
            <w:tcW w:w="2126" w:type="dxa"/>
            <w:tcBorders>
              <w:top w:val="single" w:sz="4" w:space="0" w:color="auto"/>
              <w:left w:val="single" w:sz="4" w:space="0" w:color="auto"/>
              <w:bottom w:val="single" w:sz="4" w:space="0" w:color="auto"/>
              <w:right w:val="single" w:sz="4" w:space="0" w:color="auto"/>
            </w:tcBorders>
          </w:tcPr>
          <w:p w:rsidR="0045514B" w:rsidRPr="0045514B" w:rsidRDefault="0045514B" w:rsidP="00FC1013">
            <w:pPr>
              <w:jc w:val="center"/>
            </w:pPr>
            <w:r w:rsidRPr="0045514B">
              <w:t>8</w:t>
            </w:r>
          </w:p>
          <w:p w:rsidR="0045514B" w:rsidRPr="0045514B" w:rsidRDefault="0045514B" w:rsidP="00FC1013">
            <w:pPr>
              <w:jc w:val="center"/>
            </w:pPr>
          </w:p>
        </w:tc>
        <w:tc>
          <w:tcPr>
            <w:tcW w:w="1652" w:type="dxa"/>
            <w:tcBorders>
              <w:top w:val="single" w:sz="4" w:space="0" w:color="auto"/>
              <w:left w:val="single" w:sz="4" w:space="0" w:color="auto"/>
              <w:bottom w:val="single" w:sz="4" w:space="0" w:color="auto"/>
              <w:right w:val="single" w:sz="4" w:space="0" w:color="auto"/>
            </w:tcBorders>
          </w:tcPr>
          <w:p w:rsidR="0045514B" w:rsidRPr="0045514B" w:rsidRDefault="009E30A9" w:rsidP="00FC1013">
            <w:pPr>
              <w:jc w:val="center"/>
            </w:pPr>
            <w:r>
              <w:t>4</w:t>
            </w:r>
          </w:p>
          <w:p w:rsidR="0045514B" w:rsidRPr="0045514B" w:rsidRDefault="0045514B" w:rsidP="00FC1013">
            <w:pPr>
              <w:jc w:val="center"/>
            </w:pPr>
          </w:p>
        </w:tc>
      </w:tr>
      <w:tr w:rsidR="00C42034" w:rsidRPr="0045514B" w:rsidTr="00C96173">
        <w:trPr>
          <w:trHeight w:val="281"/>
          <w:jc w:val="center"/>
        </w:trPr>
        <w:tc>
          <w:tcPr>
            <w:tcW w:w="4489" w:type="dxa"/>
            <w:tcBorders>
              <w:top w:val="single" w:sz="4" w:space="0" w:color="auto"/>
              <w:left w:val="single" w:sz="4" w:space="0" w:color="auto"/>
              <w:bottom w:val="single" w:sz="4" w:space="0" w:color="auto"/>
              <w:right w:val="single" w:sz="4" w:space="0" w:color="auto"/>
            </w:tcBorders>
          </w:tcPr>
          <w:p w:rsidR="00C42034" w:rsidRDefault="00C42034" w:rsidP="00C96173">
            <w:r>
              <w:t xml:space="preserve">Промежуточная аттестация </w:t>
            </w:r>
          </w:p>
          <w:p w:rsidR="00C42034" w:rsidRPr="0045514B" w:rsidRDefault="00C42034" w:rsidP="00C96173">
            <w:r w:rsidRPr="00C42034">
              <w:rPr>
                <w:sz w:val="16"/>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C42034" w:rsidRDefault="00C42034" w:rsidP="00C9617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C42034" w:rsidRPr="0045514B" w:rsidRDefault="00C42034" w:rsidP="00C96173">
            <w:pPr>
              <w:jc w:val="center"/>
            </w:pPr>
            <w:r>
              <w:t>-</w:t>
            </w:r>
          </w:p>
        </w:tc>
        <w:tc>
          <w:tcPr>
            <w:tcW w:w="1652" w:type="dxa"/>
            <w:tcBorders>
              <w:top w:val="single" w:sz="4" w:space="0" w:color="auto"/>
              <w:left w:val="single" w:sz="4" w:space="0" w:color="auto"/>
              <w:bottom w:val="single" w:sz="4" w:space="0" w:color="auto"/>
              <w:right w:val="single" w:sz="4" w:space="0" w:color="auto"/>
            </w:tcBorders>
          </w:tcPr>
          <w:p w:rsidR="00C42034" w:rsidRDefault="00C42034" w:rsidP="00C96173">
            <w:pPr>
              <w:jc w:val="center"/>
            </w:pPr>
            <w:r>
              <w:t>1</w:t>
            </w:r>
          </w:p>
        </w:tc>
      </w:tr>
      <w:tr w:rsidR="0045514B" w:rsidRPr="0045514B" w:rsidTr="009E30A9">
        <w:trPr>
          <w:trHeight w:val="430"/>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r w:rsidRPr="0045514B">
              <w:t>Вождение транспортных средств категории «B» (с механической трансмиссией / с автоматической трансмиссией)</w:t>
            </w:r>
            <w:r w:rsidRPr="0045514B">
              <w:rPr>
                <w:vertAlign w:val="superscript"/>
              </w:rPr>
              <w:t xml:space="preserve"> </w:t>
            </w:r>
          </w:p>
        </w:tc>
        <w:tc>
          <w:tcPr>
            <w:tcW w:w="1843" w:type="dxa"/>
            <w:tcBorders>
              <w:top w:val="single" w:sz="4" w:space="0" w:color="auto"/>
              <w:left w:val="single" w:sz="4" w:space="0" w:color="auto"/>
              <w:bottom w:val="single" w:sz="4" w:space="0" w:color="auto"/>
              <w:right w:val="single" w:sz="4" w:space="0" w:color="auto"/>
            </w:tcBorders>
          </w:tcPr>
          <w:p w:rsidR="0045514B" w:rsidRPr="0045514B" w:rsidRDefault="00C42034" w:rsidP="00FC1013">
            <w:pPr>
              <w:jc w:val="center"/>
            </w:pPr>
            <w:r>
              <w:t>26/24</w:t>
            </w:r>
          </w:p>
          <w:p w:rsidR="0045514B" w:rsidRPr="0045514B" w:rsidRDefault="0045514B" w:rsidP="00FC1013">
            <w:pPr>
              <w:jc w:val="center"/>
            </w:pPr>
          </w:p>
        </w:tc>
        <w:tc>
          <w:tcPr>
            <w:tcW w:w="2126" w:type="dxa"/>
            <w:tcBorders>
              <w:top w:val="single" w:sz="4" w:space="0" w:color="auto"/>
              <w:left w:val="single" w:sz="4" w:space="0" w:color="auto"/>
              <w:bottom w:val="single" w:sz="4" w:space="0" w:color="auto"/>
              <w:right w:val="single" w:sz="4" w:space="0" w:color="auto"/>
            </w:tcBorders>
          </w:tcPr>
          <w:p w:rsidR="0045514B" w:rsidRPr="0045514B" w:rsidRDefault="0045514B" w:rsidP="00FC1013">
            <w:pPr>
              <w:jc w:val="center"/>
            </w:pPr>
            <w:r w:rsidRPr="0045514B">
              <w:t>-</w:t>
            </w:r>
          </w:p>
          <w:p w:rsidR="0045514B" w:rsidRPr="0045514B" w:rsidRDefault="0045514B" w:rsidP="00FC1013">
            <w:pPr>
              <w:jc w:val="center"/>
            </w:pPr>
          </w:p>
        </w:tc>
        <w:tc>
          <w:tcPr>
            <w:tcW w:w="1652" w:type="dxa"/>
            <w:tcBorders>
              <w:top w:val="single" w:sz="4" w:space="0" w:color="auto"/>
              <w:left w:val="single" w:sz="4" w:space="0" w:color="auto"/>
              <w:bottom w:val="single" w:sz="4" w:space="0" w:color="auto"/>
              <w:right w:val="single" w:sz="4" w:space="0" w:color="auto"/>
            </w:tcBorders>
          </w:tcPr>
          <w:p w:rsidR="0045514B" w:rsidRPr="0045514B" w:rsidRDefault="009E30A9" w:rsidP="00FC1013">
            <w:pPr>
              <w:jc w:val="center"/>
            </w:pPr>
            <w:r>
              <w:t>26</w:t>
            </w:r>
            <w:r w:rsidR="0045514B" w:rsidRPr="0045514B">
              <w:rPr>
                <w:lang w:val="en-US"/>
              </w:rPr>
              <w:t>/</w:t>
            </w:r>
            <w:r>
              <w:t>24</w:t>
            </w:r>
          </w:p>
          <w:p w:rsidR="0045514B" w:rsidRPr="0045514B" w:rsidRDefault="0045514B" w:rsidP="00FC1013">
            <w:pPr>
              <w:jc w:val="center"/>
            </w:pPr>
          </w:p>
        </w:tc>
      </w:tr>
      <w:tr w:rsidR="00C42034" w:rsidRPr="0045514B" w:rsidTr="009E30A9">
        <w:trPr>
          <w:trHeight w:val="430"/>
          <w:jc w:val="center"/>
        </w:trPr>
        <w:tc>
          <w:tcPr>
            <w:tcW w:w="4489" w:type="dxa"/>
            <w:tcBorders>
              <w:top w:val="single" w:sz="4" w:space="0" w:color="auto"/>
              <w:left w:val="single" w:sz="4" w:space="0" w:color="auto"/>
              <w:bottom w:val="single" w:sz="4" w:space="0" w:color="auto"/>
              <w:right w:val="single" w:sz="4" w:space="0" w:color="auto"/>
            </w:tcBorders>
          </w:tcPr>
          <w:p w:rsidR="00C42034" w:rsidRDefault="00C42034" w:rsidP="00FC1013">
            <w:r>
              <w:t xml:space="preserve">Промежуточная аттестация </w:t>
            </w:r>
          </w:p>
          <w:p w:rsidR="00C42034" w:rsidRDefault="00C42034" w:rsidP="00FC1013">
            <w:pPr>
              <w:rPr>
                <w:sz w:val="16"/>
              </w:rPr>
            </w:pPr>
            <w:r w:rsidRPr="00C42034">
              <w:rPr>
                <w:sz w:val="16"/>
              </w:rPr>
              <w:t>(форма проведения промежуточной аттестации – «Зачет»)</w:t>
            </w:r>
          </w:p>
          <w:p w:rsidR="00C42034" w:rsidRPr="00C42034" w:rsidRDefault="00C42034" w:rsidP="00FC1013">
            <w:pPr>
              <w:rPr>
                <w:sz w:val="18"/>
              </w:rPr>
            </w:pPr>
            <w:r w:rsidRPr="00C42034">
              <w:rPr>
                <w:sz w:val="18"/>
              </w:rPr>
              <w:t>1. Вождение на закрытой площадке</w:t>
            </w:r>
          </w:p>
          <w:p w:rsidR="00C42034" w:rsidRPr="0045514B" w:rsidRDefault="00C42034" w:rsidP="00FC1013">
            <w:r w:rsidRPr="00C42034">
              <w:rPr>
                <w:sz w:val="18"/>
              </w:rPr>
              <w:t>2. Вождение в условиях реального дорожного движения</w:t>
            </w:r>
          </w:p>
        </w:tc>
        <w:tc>
          <w:tcPr>
            <w:tcW w:w="1843" w:type="dxa"/>
            <w:tcBorders>
              <w:top w:val="single" w:sz="4" w:space="0" w:color="auto"/>
              <w:left w:val="single" w:sz="4" w:space="0" w:color="auto"/>
              <w:bottom w:val="single" w:sz="4" w:space="0" w:color="auto"/>
              <w:right w:val="single" w:sz="4" w:space="0" w:color="auto"/>
            </w:tcBorders>
          </w:tcPr>
          <w:p w:rsidR="00C42034" w:rsidRDefault="00C42034" w:rsidP="00FC1013">
            <w:pPr>
              <w:jc w:val="center"/>
            </w:pPr>
          </w:p>
          <w:p w:rsidR="00C42034" w:rsidRDefault="00C42034" w:rsidP="00FC1013">
            <w:pPr>
              <w:jc w:val="center"/>
            </w:pPr>
          </w:p>
          <w:p w:rsidR="00C42034" w:rsidRDefault="00C42034" w:rsidP="00FC1013">
            <w:pPr>
              <w:jc w:val="center"/>
            </w:pPr>
            <w:r>
              <w:t>1</w:t>
            </w:r>
          </w:p>
          <w:p w:rsidR="00C42034" w:rsidRDefault="00C42034" w:rsidP="00FC101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C42034" w:rsidRDefault="00C42034" w:rsidP="00FC1013">
            <w:pPr>
              <w:jc w:val="center"/>
            </w:pPr>
          </w:p>
          <w:p w:rsidR="00C42034" w:rsidRDefault="00C42034" w:rsidP="00FC1013">
            <w:pPr>
              <w:jc w:val="center"/>
            </w:pPr>
          </w:p>
          <w:p w:rsidR="00C42034" w:rsidRPr="0045514B" w:rsidRDefault="00C42034" w:rsidP="00FC1013">
            <w:pPr>
              <w:jc w:val="center"/>
            </w:pPr>
            <w:r>
              <w:t>-</w:t>
            </w:r>
          </w:p>
        </w:tc>
        <w:tc>
          <w:tcPr>
            <w:tcW w:w="1652" w:type="dxa"/>
            <w:tcBorders>
              <w:top w:val="single" w:sz="4" w:space="0" w:color="auto"/>
              <w:left w:val="single" w:sz="4" w:space="0" w:color="auto"/>
              <w:bottom w:val="single" w:sz="4" w:space="0" w:color="auto"/>
              <w:right w:val="single" w:sz="4" w:space="0" w:color="auto"/>
            </w:tcBorders>
          </w:tcPr>
          <w:p w:rsidR="00C42034" w:rsidRDefault="00C42034" w:rsidP="00FC1013">
            <w:pPr>
              <w:jc w:val="center"/>
            </w:pPr>
          </w:p>
          <w:p w:rsidR="00C42034" w:rsidRDefault="00C42034" w:rsidP="00FC1013">
            <w:pPr>
              <w:jc w:val="center"/>
            </w:pPr>
          </w:p>
          <w:p w:rsidR="00C42034" w:rsidRDefault="00C42034" w:rsidP="00FC1013">
            <w:pPr>
              <w:jc w:val="center"/>
            </w:pPr>
            <w:r>
              <w:t>1</w:t>
            </w:r>
          </w:p>
          <w:p w:rsidR="00C42034" w:rsidRDefault="00C42034" w:rsidP="00FC1013">
            <w:pPr>
              <w:jc w:val="center"/>
            </w:pPr>
            <w:r>
              <w:t>1</w:t>
            </w:r>
          </w:p>
        </w:tc>
      </w:tr>
      <w:tr w:rsidR="0045514B" w:rsidRPr="0045514B" w:rsidTr="009E30A9">
        <w:trPr>
          <w:trHeight w:val="430"/>
          <w:jc w:val="center"/>
        </w:trPr>
        <w:tc>
          <w:tcPr>
            <w:tcW w:w="10110" w:type="dxa"/>
            <w:gridSpan w:val="4"/>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Учебные предметы профессионального цикла</w:t>
            </w:r>
          </w:p>
        </w:tc>
      </w:tr>
      <w:tr w:rsidR="0045514B" w:rsidRPr="0045514B" w:rsidTr="009E30A9">
        <w:trPr>
          <w:trHeight w:val="430"/>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Организация и выполнение пассажирских перевозок автомобильным транспортом.</w:t>
            </w:r>
          </w:p>
        </w:tc>
        <w:tc>
          <w:tcPr>
            <w:tcW w:w="1843" w:type="dxa"/>
            <w:tcBorders>
              <w:top w:val="single" w:sz="4" w:space="0" w:color="auto"/>
              <w:left w:val="single" w:sz="4" w:space="0" w:color="auto"/>
              <w:bottom w:val="single" w:sz="4" w:space="0" w:color="auto"/>
              <w:right w:val="single" w:sz="4" w:space="0" w:color="auto"/>
            </w:tcBorders>
          </w:tcPr>
          <w:p w:rsidR="0045514B" w:rsidRPr="0045514B" w:rsidRDefault="00C42034" w:rsidP="00FC1013">
            <w:pPr>
              <w:jc w:val="center"/>
            </w:pPr>
            <w:r>
              <w:t>6</w:t>
            </w:r>
          </w:p>
          <w:p w:rsidR="0045514B" w:rsidRPr="0045514B" w:rsidRDefault="0045514B" w:rsidP="00FC1013">
            <w:pPr>
              <w:jc w:val="center"/>
            </w:pPr>
          </w:p>
        </w:tc>
        <w:tc>
          <w:tcPr>
            <w:tcW w:w="2126" w:type="dxa"/>
            <w:tcBorders>
              <w:top w:val="single" w:sz="4" w:space="0" w:color="auto"/>
              <w:left w:val="single" w:sz="4" w:space="0" w:color="auto"/>
              <w:bottom w:val="single" w:sz="4" w:space="0" w:color="auto"/>
              <w:right w:val="single" w:sz="4" w:space="0" w:color="auto"/>
            </w:tcBorders>
            <w:hideMark/>
          </w:tcPr>
          <w:p w:rsidR="0045514B" w:rsidRPr="0045514B" w:rsidRDefault="00014723" w:rsidP="00FC1013">
            <w:pPr>
              <w:jc w:val="center"/>
            </w:pPr>
            <w:r>
              <w:t>6</w:t>
            </w:r>
          </w:p>
        </w:tc>
        <w:tc>
          <w:tcPr>
            <w:tcW w:w="1652" w:type="dxa"/>
            <w:tcBorders>
              <w:top w:val="single" w:sz="4" w:space="0" w:color="auto"/>
              <w:left w:val="single" w:sz="4" w:space="0" w:color="auto"/>
              <w:bottom w:val="single" w:sz="4" w:space="0" w:color="auto"/>
              <w:right w:val="single" w:sz="4" w:space="0" w:color="auto"/>
            </w:tcBorders>
            <w:hideMark/>
          </w:tcPr>
          <w:p w:rsidR="0045514B" w:rsidRPr="0045514B" w:rsidRDefault="009E30A9" w:rsidP="00FC1013">
            <w:pPr>
              <w:jc w:val="center"/>
            </w:pPr>
            <w:r>
              <w:t>-</w:t>
            </w:r>
          </w:p>
        </w:tc>
      </w:tr>
      <w:tr w:rsidR="00C42034" w:rsidRPr="0045514B" w:rsidTr="00C96173">
        <w:trPr>
          <w:trHeight w:val="281"/>
          <w:jc w:val="center"/>
        </w:trPr>
        <w:tc>
          <w:tcPr>
            <w:tcW w:w="4489" w:type="dxa"/>
            <w:tcBorders>
              <w:top w:val="single" w:sz="4" w:space="0" w:color="auto"/>
              <w:left w:val="single" w:sz="4" w:space="0" w:color="auto"/>
              <w:bottom w:val="single" w:sz="4" w:space="0" w:color="auto"/>
              <w:right w:val="single" w:sz="4" w:space="0" w:color="auto"/>
            </w:tcBorders>
          </w:tcPr>
          <w:p w:rsidR="00C42034" w:rsidRDefault="00C42034" w:rsidP="00C96173">
            <w:r>
              <w:t xml:space="preserve">Промежуточная аттестация </w:t>
            </w:r>
          </w:p>
          <w:p w:rsidR="00C42034" w:rsidRPr="0045514B" w:rsidRDefault="00C42034" w:rsidP="00C96173">
            <w:r w:rsidRPr="00C42034">
              <w:rPr>
                <w:sz w:val="16"/>
              </w:rPr>
              <w:t>(форма проведения промежуточной аттестации – «Зачет»)</w:t>
            </w:r>
          </w:p>
        </w:tc>
        <w:tc>
          <w:tcPr>
            <w:tcW w:w="1843" w:type="dxa"/>
            <w:tcBorders>
              <w:top w:val="single" w:sz="4" w:space="0" w:color="auto"/>
              <w:left w:val="single" w:sz="4" w:space="0" w:color="auto"/>
              <w:bottom w:val="single" w:sz="4" w:space="0" w:color="auto"/>
              <w:right w:val="single" w:sz="4" w:space="0" w:color="auto"/>
            </w:tcBorders>
          </w:tcPr>
          <w:p w:rsidR="00C42034" w:rsidRDefault="00C42034" w:rsidP="00C96173">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C42034" w:rsidRPr="0045514B" w:rsidRDefault="00C42034" w:rsidP="00C96173">
            <w:pPr>
              <w:jc w:val="center"/>
            </w:pPr>
            <w:r>
              <w:t>-</w:t>
            </w:r>
          </w:p>
        </w:tc>
        <w:tc>
          <w:tcPr>
            <w:tcW w:w="1652" w:type="dxa"/>
            <w:tcBorders>
              <w:top w:val="single" w:sz="4" w:space="0" w:color="auto"/>
              <w:left w:val="single" w:sz="4" w:space="0" w:color="auto"/>
              <w:bottom w:val="single" w:sz="4" w:space="0" w:color="auto"/>
              <w:right w:val="single" w:sz="4" w:space="0" w:color="auto"/>
            </w:tcBorders>
          </w:tcPr>
          <w:p w:rsidR="00C42034" w:rsidRDefault="00C42034" w:rsidP="00C96173">
            <w:pPr>
              <w:jc w:val="center"/>
            </w:pPr>
            <w:r>
              <w:t>1</w:t>
            </w:r>
          </w:p>
        </w:tc>
      </w:tr>
      <w:tr w:rsidR="0045514B" w:rsidRPr="0045514B" w:rsidTr="009E30A9">
        <w:trPr>
          <w:trHeight w:val="288"/>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Квалификационный экзамен</w:t>
            </w:r>
          </w:p>
        </w:tc>
        <w:tc>
          <w:tcPr>
            <w:tcW w:w="184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4</w:t>
            </w:r>
          </w:p>
        </w:tc>
        <w:tc>
          <w:tcPr>
            <w:tcW w:w="21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2</w:t>
            </w:r>
          </w:p>
        </w:tc>
        <w:tc>
          <w:tcPr>
            <w:tcW w:w="165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2</w:t>
            </w:r>
          </w:p>
        </w:tc>
      </w:tr>
      <w:tr w:rsidR="0045514B" w:rsidRPr="0045514B" w:rsidTr="009E30A9">
        <w:trPr>
          <w:trHeight w:val="288"/>
          <w:jc w:val="center"/>
        </w:trPr>
        <w:tc>
          <w:tcPr>
            <w:tcW w:w="4489"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Итого</w:t>
            </w:r>
          </w:p>
        </w:tc>
        <w:tc>
          <w:tcPr>
            <w:tcW w:w="1843" w:type="dxa"/>
            <w:tcBorders>
              <w:top w:val="single" w:sz="4" w:space="0" w:color="auto"/>
              <w:left w:val="single" w:sz="4" w:space="0" w:color="auto"/>
              <w:bottom w:val="single" w:sz="4" w:space="0" w:color="auto"/>
              <w:right w:val="single" w:sz="4" w:space="0" w:color="auto"/>
            </w:tcBorders>
            <w:hideMark/>
          </w:tcPr>
          <w:p w:rsidR="0045514B" w:rsidRPr="0045514B" w:rsidRDefault="00FA1466" w:rsidP="00FC1013">
            <w:pPr>
              <w:jc w:val="center"/>
            </w:pPr>
            <w:r>
              <w:t>65/63</w:t>
            </w:r>
          </w:p>
        </w:tc>
        <w:tc>
          <w:tcPr>
            <w:tcW w:w="2126" w:type="dxa"/>
            <w:tcBorders>
              <w:top w:val="single" w:sz="4" w:space="0" w:color="auto"/>
              <w:left w:val="single" w:sz="4" w:space="0" w:color="auto"/>
              <w:bottom w:val="single" w:sz="4" w:space="0" w:color="auto"/>
              <w:right w:val="single" w:sz="4" w:space="0" w:color="auto"/>
            </w:tcBorders>
            <w:hideMark/>
          </w:tcPr>
          <w:p w:rsidR="0045514B" w:rsidRPr="0045514B" w:rsidRDefault="00014723" w:rsidP="00FC1013">
            <w:pPr>
              <w:jc w:val="center"/>
            </w:pPr>
            <w:r>
              <w:t>26</w:t>
            </w:r>
          </w:p>
        </w:tc>
        <w:tc>
          <w:tcPr>
            <w:tcW w:w="1652" w:type="dxa"/>
            <w:tcBorders>
              <w:top w:val="single" w:sz="4" w:space="0" w:color="auto"/>
              <w:left w:val="single" w:sz="4" w:space="0" w:color="auto"/>
              <w:bottom w:val="single" w:sz="4" w:space="0" w:color="auto"/>
              <w:right w:val="single" w:sz="4" w:space="0" w:color="auto"/>
            </w:tcBorders>
            <w:hideMark/>
          </w:tcPr>
          <w:p w:rsidR="0045514B" w:rsidRPr="0045514B" w:rsidRDefault="00BB38A8" w:rsidP="00FC1013">
            <w:pPr>
              <w:jc w:val="center"/>
            </w:pPr>
            <w:r>
              <w:t>39</w:t>
            </w:r>
            <w:r w:rsidR="0045514B" w:rsidRPr="0045514B">
              <w:rPr>
                <w:lang w:val="en-US"/>
              </w:rPr>
              <w:t>/</w:t>
            </w:r>
            <w:r>
              <w:t>37</w:t>
            </w:r>
          </w:p>
        </w:tc>
      </w:tr>
    </w:tbl>
    <w:p w:rsidR="0045514B" w:rsidRDefault="0045514B" w:rsidP="0045514B">
      <w:pPr>
        <w:rPr>
          <w:b/>
          <w:sz w:val="28"/>
          <w:szCs w:val="28"/>
        </w:rPr>
      </w:pPr>
    </w:p>
    <w:p w:rsidR="00FC1013" w:rsidRDefault="00FC1013" w:rsidP="0045514B">
      <w:pPr>
        <w:rPr>
          <w:b/>
          <w:sz w:val="28"/>
          <w:szCs w:val="28"/>
        </w:rPr>
      </w:pPr>
    </w:p>
    <w:p w:rsidR="00BB38A8" w:rsidRDefault="00BB38A8" w:rsidP="0045514B">
      <w:pPr>
        <w:rPr>
          <w:b/>
          <w:sz w:val="28"/>
          <w:szCs w:val="28"/>
        </w:rPr>
      </w:pPr>
    </w:p>
    <w:p w:rsidR="00FC1013" w:rsidRPr="00297F99" w:rsidRDefault="00297F99" w:rsidP="0045514B">
      <w:pPr>
        <w:rPr>
          <w:b/>
          <w:szCs w:val="28"/>
        </w:rPr>
      </w:pPr>
      <w:r w:rsidRPr="00297F99">
        <w:rPr>
          <w:b/>
          <w:szCs w:val="28"/>
        </w:rPr>
        <w:t xml:space="preserve">Директор </w:t>
      </w:r>
      <w:r w:rsidR="002B2C26">
        <w:rPr>
          <w:b/>
          <w:szCs w:val="28"/>
        </w:rPr>
        <w:t xml:space="preserve">АНПОО «ДЮСАШ»               </w:t>
      </w:r>
      <w:r w:rsidRPr="00297F99">
        <w:rPr>
          <w:b/>
          <w:szCs w:val="28"/>
        </w:rPr>
        <w:t xml:space="preserve">                        </w:t>
      </w:r>
      <w:r w:rsidR="009E30A9">
        <w:rPr>
          <w:b/>
          <w:szCs w:val="28"/>
        </w:rPr>
        <w:t xml:space="preserve">       </w:t>
      </w:r>
      <w:r w:rsidRPr="00297F99">
        <w:rPr>
          <w:b/>
          <w:szCs w:val="28"/>
        </w:rPr>
        <w:t xml:space="preserve">  Н.И. Пашкин</w:t>
      </w: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FC1013" w:rsidRDefault="00FC1013" w:rsidP="0045514B">
      <w:pPr>
        <w:rPr>
          <w:b/>
          <w:sz w:val="28"/>
          <w:szCs w:val="28"/>
        </w:rPr>
      </w:pPr>
    </w:p>
    <w:p w:rsidR="00C42034" w:rsidRDefault="00C42034" w:rsidP="0045514B">
      <w:pPr>
        <w:rPr>
          <w:b/>
          <w:sz w:val="28"/>
          <w:szCs w:val="28"/>
        </w:rPr>
      </w:pPr>
    </w:p>
    <w:p w:rsidR="00FC1013" w:rsidRPr="0045514B" w:rsidRDefault="00FC1013" w:rsidP="0045514B">
      <w:pPr>
        <w:rPr>
          <w:b/>
          <w:sz w:val="28"/>
          <w:szCs w:val="28"/>
        </w:rPr>
      </w:pPr>
    </w:p>
    <w:p w:rsidR="0045514B" w:rsidRDefault="0045514B" w:rsidP="00FC1013">
      <w:pPr>
        <w:pStyle w:val="a6"/>
        <w:numPr>
          <w:ilvl w:val="0"/>
          <w:numId w:val="5"/>
        </w:numPr>
        <w:jc w:val="center"/>
        <w:rPr>
          <w:b/>
          <w:sz w:val="32"/>
          <w:szCs w:val="32"/>
        </w:rPr>
      </w:pPr>
      <w:r w:rsidRPr="00FC1013">
        <w:rPr>
          <w:b/>
          <w:sz w:val="32"/>
          <w:szCs w:val="32"/>
        </w:rPr>
        <w:lastRenderedPageBreak/>
        <w:t>РАБОЧИЕ ПРОГРАММЫ УЧЕБНЫХ ПРЕДМЕТОВ</w:t>
      </w:r>
    </w:p>
    <w:p w:rsidR="00BB38A8" w:rsidRPr="00FC1013" w:rsidRDefault="00BB38A8" w:rsidP="00BB38A8">
      <w:pPr>
        <w:pStyle w:val="a6"/>
        <w:ind w:left="1080"/>
        <w:rPr>
          <w:b/>
          <w:sz w:val="32"/>
          <w:szCs w:val="32"/>
        </w:rPr>
      </w:pPr>
    </w:p>
    <w:p w:rsidR="0045514B" w:rsidRPr="0045514B" w:rsidRDefault="0045514B" w:rsidP="0045514B">
      <w:pPr>
        <w:rPr>
          <w:sz w:val="28"/>
          <w:szCs w:val="28"/>
        </w:rPr>
      </w:pPr>
      <w:r w:rsidRPr="0045514B">
        <w:rPr>
          <w:sz w:val="28"/>
          <w:szCs w:val="28"/>
        </w:rPr>
        <w:tab/>
        <w:t>3.1. Специальный цикл Примерной программы включает:</w:t>
      </w:r>
    </w:p>
    <w:p w:rsidR="0045514B" w:rsidRPr="00FC1013" w:rsidRDefault="0045514B" w:rsidP="0045514B">
      <w:pPr>
        <w:rPr>
          <w:b/>
          <w:bCs/>
          <w:sz w:val="28"/>
          <w:szCs w:val="28"/>
        </w:rPr>
      </w:pPr>
      <w:r w:rsidRPr="0045514B">
        <w:rPr>
          <w:bCs/>
          <w:sz w:val="28"/>
          <w:szCs w:val="28"/>
        </w:rPr>
        <w:tab/>
      </w:r>
      <w:r w:rsidRPr="00FC1013">
        <w:rPr>
          <w:b/>
          <w:bCs/>
          <w:sz w:val="28"/>
          <w:szCs w:val="28"/>
        </w:rPr>
        <w:t>3.1.1. Учебный предмет «Устройство транспортных средств категории «В» как объектов управления»</w:t>
      </w:r>
    </w:p>
    <w:p w:rsidR="0045514B" w:rsidRPr="0045514B" w:rsidRDefault="0045514B" w:rsidP="0045514B">
      <w:pPr>
        <w:ind w:right="4"/>
        <w:rPr>
          <w:bCs/>
          <w:sz w:val="28"/>
          <w:szCs w:val="28"/>
        </w:rPr>
      </w:pPr>
      <w:r w:rsidRPr="0045514B">
        <w:rPr>
          <w:bCs/>
          <w:sz w:val="28"/>
          <w:szCs w:val="28"/>
        </w:rPr>
        <w:t xml:space="preserve">Распределение учебных часов по разделам и темам </w:t>
      </w:r>
    </w:p>
    <w:p w:rsidR="00FC1013" w:rsidRDefault="00FC1013" w:rsidP="0045514B">
      <w:pPr>
        <w:ind w:firstLine="708"/>
        <w:rPr>
          <w:sz w:val="28"/>
          <w:szCs w:val="28"/>
        </w:rPr>
      </w:pPr>
    </w:p>
    <w:p w:rsidR="0045514B" w:rsidRPr="0045514B" w:rsidRDefault="0045514B" w:rsidP="0045514B">
      <w:pPr>
        <w:ind w:firstLine="708"/>
        <w:rPr>
          <w:sz w:val="28"/>
          <w:szCs w:val="28"/>
          <w:lang w:val="en-US"/>
        </w:rPr>
      </w:pPr>
      <w:r w:rsidRPr="0045514B">
        <w:rPr>
          <w:sz w:val="28"/>
          <w:szCs w:val="28"/>
        </w:rPr>
        <w:t>Таблица 2</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6"/>
        <w:gridCol w:w="1133"/>
        <w:gridCol w:w="1841"/>
        <w:gridCol w:w="1700"/>
      </w:tblGrid>
      <w:tr w:rsidR="0045514B" w:rsidRPr="0045514B" w:rsidTr="00FC1013">
        <w:tc>
          <w:tcPr>
            <w:tcW w:w="5526" w:type="dxa"/>
            <w:vMerge w:val="restart"/>
            <w:tcBorders>
              <w:top w:val="single" w:sz="8" w:space="0" w:color="auto"/>
              <w:left w:val="single" w:sz="4" w:space="0" w:color="auto"/>
              <w:bottom w:val="single" w:sz="4" w:space="0" w:color="auto"/>
              <w:right w:val="single" w:sz="4" w:space="0" w:color="auto"/>
            </w:tcBorders>
          </w:tcPr>
          <w:p w:rsidR="0045514B" w:rsidRPr="0045514B" w:rsidRDefault="0045514B" w:rsidP="0045514B">
            <w:pPr>
              <w:ind w:right="4"/>
            </w:pPr>
          </w:p>
          <w:p w:rsidR="0045514B" w:rsidRPr="0045514B" w:rsidRDefault="0045514B" w:rsidP="0045514B">
            <w:pPr>
              <w:ind w:right="4"/>
            </w:pPr>
          </w:p>
          <w:p w:rsidR="0045514B" w:rsidRPr="0045514B" w:rsidRDefault="0045514B" w:rsidP="0045514B">
            <w:pPr>
              <w:ind w:right="4"/>
              <w:rPr>
                <w:bCs/>
              </w:rPr>
            </w:pPr>
            <w:r w:rsidRPr="0045514B">
              <w:t xml:space="preserve">Наименование разделов и тем </w:t>
            </w:r>
          </w:p>
        </w:tc>
        <w:tc>
          <w:tcPr>
            <w:tcW w:w="4674" w:type="dxa"/>
            <w:gridSpan w:val="3"/>
            <w:tcBorders>
              <w:top w:val="single" w:sz="8" w:space="0" w:color="auto"/>
              <w:left w:val="single" w:sz="4" w:space="0" w:color="auto"/>
              <w:bottom w:val="single" w:sz="4" w:space="0" w:color="auto"/>
              <w:right w:val="single" w:sz="4" w:space="0" w:color="auto"/>
            </w:tcBorders>
            <w:hideMark/>
          </w:tcPr>
          <w:p w:rsidR="0045514B" w:rsidRPr="0045514B" w:rsidRDefault="0045514B" w:rsidP="0045514B">
            <w:pPr>
              <w:ind w:right="4"/>
              <w:rPr>
                <w:bCs/>
              </w:rPr>
            </w:pPr>
            <w:r w:rsidRPr="0045514B">
              <w:t>Количество  часов</w:t>
            </w:r>
          </w:p>
        </w:tc>
      </w:tr>
      <w:tr w:rsidR="0045514B" w:rsidRPr="0045514B" w:rsidTr="00FC1013">
        <w:tc>
          <w:tcPr>
            <w:tcW w:w="5526" w:type="dxa"/>
            <w:vMerge/>
            <w:tcBorders>
              <w:top w:val="single" w:sz="8" w:space="0" w:color="auto"/>
              <w:left w:val="single" w:sz="4" w:space="0" w:color="auto"/>
              <w:bottom w:val="single" w:sz="4" w:space="0" w:color="auto"/>
              <w:right w:val="single" w:sz="4" w:space="0" w:color="auto"/>
            </w:tcBorders>
            <w:vAlign w:val="center"/>
            <w:hideMark/>
          </w:tcPr>
          <w:p w:rsidR="0045514B" w:rsidRPr="0045514B" w:rsidRDefault="0045514B" w:rsidP="0045514B">
            <w:pPr>
              <w:rPr>
                <w:bC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rPr>
                <w:bCs/>
              </w:rPr>
            </w:pPr>
            <w:r w:rsidRPr="0045514B">
              <w:t>Всего</w:t>
            </w:r>
          </w:p>
        </w:tc>
        <w:tc>
          <w:tcPr>
            <w:tcW w:w="3541" w:type="dxa"/>
            <w:gridSpan w:val="2"/>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rPr>
                <w:bCs/>
              </w:rPr>
            </w:pPr>
            <w:r w:rsidRPr="0045514B">
              <w:t>В том числе</w:t>
            </w:r>
          </w:p>
        </w:tc>
      </w:tr>
      <w:tr w:rsidR="0045514B" w:rsidRPr="0045514B" w:rsidTr="00FC1013">
        <w:tc>
          <w:tcPr>
            <w:tcW w:w="5526" w:type="dxa"/>
            <w:vMerge/>
            <w:tcBorders>
              <w:top w:val="single" w:sz="8" w:space="0" w:color="auto"/>
              <w:left w:val="single" w:sz="4" w:space="0" w:color="auto"/>
              <w:bottom w:val="single" w:sz="4" w:space="0" w:color="auto"/>
              <w:right w:val="single" w:sz="4" w:space="0" w:color="auto"/>
            </w:tcBorders>
            <w:vAlign w:val="center"/>
            <w:hideMark/>
          </w:tcPr>
          <w:p w:rsidR="0045514B" w:rsidRPr="0045514B" w:rsidRDefault="0045514B" w:rsidP="0045514B">
            <w:pPr>
              <w:rPr>
                <w:b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pPr>
              <w:rPr>
                <w:bCs/>
              </w:rPr>
            </w:pP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6"/>
            </w:pPr>
            <w:r w:rsidRPr="0045514B">
              <w:t xml:space="preserve">Теоретические </w:t>
            </w:r>
          </w:p>
          <w:p w:rsidR="0045514B" w:rsidRPr="0045514B" w:rsidRDefault="0045514B" w:rsidP="0045514B">
            <w:pPr>
              <w:ind w:right="6"/>
              <w:rPr>
                <w:bCs/>
              </w:rPr>
            </w:pPr>
            <w:r w:rsidRPr="0045514B">
              <w:t>занятия</w:t>
            </w:r>
          </w:p>
        </w:tc>
        <w:tc>
          <w:tcPr>
            <w:tcW w:w="1700"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6"/>
            </w:pPr>
            <w:r w:rsidRPr="0045514B">
              <w:t xml:space="preserve">Практические </w:t>
            </w:r>
          </w:p>
          <w:p w:rsidR="0045514B" w:rsidRPr="0045514B" w:rsidRDefault="0045514B" w:rsidP="0045514B">
            <w:pPr>
              <w:ind w:right="6"/>
              <w:rPr>
                <w:bCs/>
              </w:rPr>
            </w:pPr>
            <w:r w:rsidRPr="0045514B">
              <w:t>занятия</w:t>
            </w:r>
          </w:p>
        </w:tc>
      </w:tr>
      <w:tr w:rsidR="0045514B" w:rsidRPr="0045514B" w:rsidTr="00FC1013">
        <w:tc>
          <w:tcPr>
            <w:tcW w:w="10200" w:type="dxa"/>
            <w:gridSpan w:val="4"/>
            <w:tcBorders>
              <w:top w:val="single" w:sz="2" w:space="0" w:color="auto"/>
              <w:left w:val="single" w:sz="2" w:space="0" w:color="auto"/>
              <w:bottom w:val="single" w:sz="4" w:space="0" w:color="auto"/>
              <w:right w:val="single" w:sz="2" w:space="0" w:color="auto"/>
            </w:tcBorders>
            <w:hideMark/>
          </w:tcPr>
          <w:p w:rsidR="0045514B" w:rsidRPr="0045514B" w:rsidRDefault="0045514B" w:rsidP="0045514B">
            <w:r w:rsidRPr="0045514B">
              <w:t xml:space="preserve"> Устройство транспортных средств</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Общее устройство транспортных средств категории «В»</w:t>
            </w:r>
          </w:p>
        </w:tc>
        <w:tc>
          <w:tcPr>
            <w:tcW w:w="1133"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Кузов автомобиля, 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Общее устройство трансмиссии</w:t>
            </w:r>
          </w:p>
        </w:tc>
        <w:tc>
          <w:tcPr>
            <w:tcW w:w="1133"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Назначение и состав ходовой части</w:t>
            </w:r>
          </w:p>
        </w:tc>
        <w:tc>
          <w:tcPr>
            <w:tcW w:w="1133"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2</w:t>
            </w:r>
          </w:p>
        </w:tc>
        <w:tc>
          <w:tcPr>
            <w:tcW w:w="1841"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ind w:right="4"/>
              <w:jc w:val="center"/>
            </w:pPr>
            <w:r w:rsidRPr="0045514B">
              <w:t>2</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2" w:space="0" w:color="auto"/>
              <w:bottom w:val="single" w:sz="4" w:space="0" w:color="auto"/>
              <w:right w:val="single" w:sz="4" w:space="0" w:color="auto"/>
            </w:tcBorders>
            <w:hideMark/>
          </w:tcPr>
          <w:p w:rsidR="0045514B" w:rsidRPr="0045514B" w:rsidRDefault="0045514B" w:rsidP="0045514B">
            <w:pPr>
              <w:ind w:right="4"/>
            </w:pPr>
            <w:r w:rsidRPr="0045514B">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rPr>
                <w:bCs/>
              </w:rPr>
            </w:pPr>
            <w:r w:rsidRPr="0045514B">
              <w:rPr>
                <w:bCs/>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pPr>
            <w:r w:rsidRPr="0045514B">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8</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8</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10200" w:type="dxa"/>
            <w:gridSpan w:val="4"/>
            <w:tcBorders>
              <w:top w:val="single" w:sz="4" w:space="0" w:color="auto"/>
              <w:left w:val="single" w:sz="2" w:space="0" w:color="auto"/>
              <w:bottom w:val="single" w:sz="4" w:space="0" w:color="auto"/>
              <w:right w:val="single" w:sz="2" w:space="0" w:color="auto"/>
            </w:tcBorders>
            <w:hideMark/>
          </w:tcPr>
          <w:p w:rsidR="0045514B" w:rsidRPr="0045514B" w:rsidRDefault="0045514B" w:rsidP="0045514B">
            <w:pPr>
              <w:ind w:right="4"/>
              <w:rPr>
                <w:bCs/>
              </w:rPr>
            </w:pPr>
            <w:r w:rsidRPr="0045514B">
              <w:rPr>
                <w:bCs/>
              </w:rPr>
              <w:t xml:space="preserve">Техническое обслуживание </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pPr>
            <w:r w:rsidRPr="0045514B">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1</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1</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pPr>
            <w:r w:rsidRPr="0045514B">
              <w:t>Устранение неисправностей</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2</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2</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pPr>
            <w:r w:rsidRPr="0045514B">
              <w:t>Итого по разделу</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4</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2</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5514B" w:rsidP="00FC1013">
            <w:pPr>
              <w:tabs>
                <w:tab w:val="left" w:pos="560"/>
              </w:tabs>
              <w:jc w:val="center"/>
            </w:pPr>
            <w:r w:rsidRPr="0045514B">
              <w:t>2</w:t>
            </w:r>
          </w:p>
        </w:tc>
      </w:tr>
      <w:tr w:rsidR="004924CD" w:rsidRPr="0045514B" w:rsidTr="00FC1013">
        <w:tc>
          <w:tcPr>
            <w:tcW w:w="5526" w:type="dxa"/>
            <w:tcBorders>
              <w:top w:val="single" w:sz="4" w:space="0" w:color="auto"/>
              <w:left w:val="single" w:sz="4" w:space="0" w:color="auto"/>
              <w:bottom w:val="single" w:sz="4" w:space="0" w:color="auto"/>
              <w:right w:val="single" w:sz="4" w:space="0" w:color="auto"/>
            </w:tcBorders>
          </w:tcPr>
          <w:p w:rsidR="004924CD" w:rsidRPr="0045514B" w:rsidRDefault="004924CD" w:rsidP="0045514B">
            <w:pPr>
              <w:ind w:right="4"/>
            </w:pPr>
            <w:r>
              <w:t>Промежуточная аттестация</w:t>
            </w:r>
          </w:p>
        </w:tc>
        <w:tc>
          <w:tcPr>
            <w:tcW w:w="1133" w:type="dxa"/>
            <w:tcBorders>
              <w:top w:val="single" w:sz="4" w:space="0" w:color="auto"/>
              <w:left w:val="single" w:sz="4" w:space="0" w:color="auto"/>
              <w:bottom w:val="single" w:sz="4" w:space="0" w:color="auto"/>
              <w:right w:val="single" w:sz="4" w:space="0" w:color="auto"/>
            </w:tcBorders>
          </w:tcPr>
          <w:p w:rsidR="004924CD" w:rsidRPr="0045514B" w:rsidRDefault="004924CD" w:rsidP="00FC1013">
            <w:pPr>
              <w:ind w:right="4"/>
              <w:jc w:val="center"/>
            </w:pPr>
            <w:r>
              <w:t>1</w:t>
            </w:r>
          </w:p>
        </w:tc>
        <w:tc>
          <w:tcPr>
            <w:tcW w:w="1841" w:type="dxa"/>
            <w:tcBorders>
              <w:top w:val="single" w:sz="4" w:space="0" w:color="auto"/>
              <w:left w:val="single" w:sz="4" w:space="0" w:color="auto"/>
              <w:bottom w:val="single" w:sz="4" w:space="0" w:color="auto"/>
              <w:right w:val="single" w:sz="4" w:space="0" w:color="auto"/>
            </w:tcBorders>
          </w:tcPr>
          <w:p w:rsidR="004924CD" w:rsidRPr="0045514B" w:rsidRDefault="004924CD" w:rsidP="00FC1013">
            <w:pPr>
              <w:ind w:right="4"/>
              <w:jc w:val="center"/>
            </w:pPr>
            <w:r>
              <w:t>-</w:t>
            </w:r>
          </w:p>
        </w:tc>
        <w:tc>
          <w:tcPr>
            <w:tcW w:w="1700" w:type="dxa"/>
            <w:tcBorders>
              <w:top w:val="single" w:sz="4" w:space="0" w:color="auto"/>
              <w:left w:val="single" w:sz="4" w:space="0" w:color="auto"/>
              <w:bottom w:val="single" w:sz="4" w:space="0" w:color="auto"/>
              <w:right w:val="single" w:sz="2" w:space="0" w:color="auto"/>
            </w:tcBorders>
          </w:tcPr>
          <w:p w:rsidR="004924CD" w:rsidRPr="0045514B" w:rsidRDefault="004924CD" w:rsidP="00FC1013">
            <w:pPr>
              <w:tabs>
                <w:tab w:val="left" w:pos="560"/>
              </w:tabs>
              <w:jc w:val="center"/>
            </w:pPr>
            <w:r>
              <w:t>1</w:t>
            </w:r>
          </w:p>
        </w:tc>
      </w:tr>
      <w:tr w:rsidR="0045514B" w:rsidRPr="0045514B" w:rsidTr="00FC1013">
        <w:tc>
          <w:tcPr>
            <w:tcW w:w="5526"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pPr>
              <w:ind w:right="4"/>
            </w:pPr>
            <w:r w:rsidRPr="0045514B">
              <w:t>Всего</w:t>
            </w:r>
          </w:p>
        </w:tc>
        <w:tc>
          <w:tcPr>
            <w:tcW w:w="1133" w:type="dxa"/>
            <w:tcBorders>
              <w:top w:val="single" w:sz="4" w:space="0" w:color="auto"/>
              <w:left w:val="single" w:sz="4" w:space="0" w:color="auto"/>
              <w:bottom w:val="single" w:sz="4" w:space="0" w:color="auto"/>
              <w:right w:val="single" w:sz="4" w:space="0" w:color="auto"/>
            </w:tcBorders>
            <w:hideMark/>
          </w:tcPr>
          <w:p w:rsidR="0045514B" w:rsidRPr="0045514B" w:rsidRDefault="004924CD" w:rsidP="00FC1013">
            <w:pPr>
              <w:ind w:right="4"/>
              <w:jc w:val="center"/>
            </w:pPr>
            <w:r>
              <w:t>13</w:t>
            </w:r>
          </w:p>
        </w:tc>
        <w:tc>
          <w:tcPr>
            <w:tcW w:w="184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ind w:right="4"/>
              <w:jc w:val="center"/>
            </w:pPr>
            <w:r w:rsidRPr="0045514B">
              <w:t>10</w:t>
            </w:r>
          </w:p>
        </w:tc>
        <w:tc>
          <w:tcPr>
            <w:tcW w:w="1700" w:type="dxa"/>
            <w:tcBorders>
              <w:top w:val="single" w:sz="4" w:space="0" w:color="auto"/>
              <w:left w:val="single" w:sz="4" w:space="0" w:color="auto"/>
              <w:bottom w:val="single" w:sz="4" w:space="0" w:color="auto"/>
              <w:right w:val="single" w:sz="2" w:space="0" w:color="auto"/>
            </w:tcBorders>
            <w:hideMark/>
          </w:tcPr>
          <w:p w:rsidR="0045514B" w:rsidRPr="0045514B" w:rsidRDefault="004924CD" w:rsidP="00FC1013">
            <w:pPr>
              <w:tabs>
                <w:tab w:val="left" w:pos="560"/>
              </w:tabs>
              <w:jc w:val="center"/>
            </w:pPr>
            <w:r>
              <w:t>3</w:t>
            </w:r>
          </w:p>
        </w:tc>
      </w:tr>
    </w:tbl>
    <w:p w:rsidR="0045514B" w:rsidRPr="0045514B" w:rsidRDefault="0045514B" w:rsidP="0045514B"/>
    <w:p w:rsidR="0045514B" w:rsidRPr="0045514B" w:rsidRDefault="0045514B" w:rsidP="0045514B">
      <w:pPr>
        <w:widowControl w:val="0"/>
        <w:autoSpaceDE w:val="0"/>
        <w:autoSpaceDN w:val="0"/>
        <w:adjustRightInd w:val="0"/>
        <w:ind w:right="4"/>
        <w:rPr>
          <w:b/>
        </w:rPr>
      </w:pPr>
    </w:p>
    <w:p w:rsidR="0045514B" w:rsidRPr="0045514B" w:rsidRDefault="0045514B" w:rsidP="0045514B">
      <w:pPr>
        <w:ind w:firstLine="708"/>
        <w:rPr>
          <w:sz w:val="28"/>
          <w:szCs w:val="28"/>
        </w:rPr>
      </w:pPr>
      <w:r w:rsidRPr="0045514B">
        <w:rPr>
          <w:bCs/>
          <w:sz w:val="28"/>
          <w:szCs w:val="28"/>
        </w:rPr>
        <w:t>3.1.1.</w:t>
      </w:r>
      <w:r w:rsidRPr="0045514B">
        <w:rPr>
          <w:sz w:val="28"/>
          <w:szCs w:val="28"/>
        </w:rPr>
        <w:t xml:space="preserve">1. Устройство транспортных средств  включает: </w:t>
      </w:r>
    </w:p>
    <w:p w:rsidR="0045514B" w:rsidRPr="0045514B" w:rsidRDefault="0045514B" w:rsidP="0045514B">
      <w:pPr>
        <w:ind w:firstLine="708"/>
        <w:rPr>
          <w:sz w:val="28"/>
          <w:szCs w:val="28"/>
        </w:rPr>
      </w:pPr>
      <w:r w:rsidRPr="0045514B">
        <w:rPr>
          <w:sz w:val="28"/>
          <w:szCs w:val="28"/>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45514B" w:rsidRPr="0045514B" w:rsidRDefault="0045514B" w:rsidP="0045514B">
      <w:pPr>
        <w:ind w:firstLine="708"/>
        <w:rPr>
          <w:sz w:val="28"/>
          <w:szCs w:val="28"/>
        </w:rPr>
      </w:pPr>
      <w:r w:rsidRPr="0045514B">
        <w:rPr>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w:t>
      </w:r>
      <w:r w:rsidRPr="0045514B">
        <w:rPr>
          <w:sz w:val="28"/>
          <w:szCs w:val="28"/>
        </w:rPr>
        <w:lastRenderedPageBreak/>
        <w:t>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5514B" w:rsidRPr="0045514B" w:rsidRDefault="0045514B" w:rsidP="0045514B">
      <w:pPr>
        <w:ind w:firstLine="708"/>
        <w:rPr>
          <w:sz w:val="28"/>
          <w:szCs w:val="28"/>
        </w:rPr>
      </w:pPr>
      <w:r w:rsidRPr="0045514B">
        <w:rPr>
          <w:sz w:val="28"/>
          <w:szCs w:val="28"/>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45514B">
        <w:rPr>
          <w:sz w:val="28"/>
          <w:szCs w:val="28"/>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45514B" w:rsidRPr="0045514B" w:rsidRDefault="0045514B" w:rsidP="0045514B">
      <w:pPr>
        <w:ind w:firstLine="708"/>
        <w:rPr>
          <w:sz w:val="28"/>
          <w:szCs w:val="28"/>
        </w:rPr>
      </w:pPr>
      <w:r w:rsidRPr="0045514B">
        <w:rPr>
          <w:sz w:val="28"/>
          <w:szCs w:val="28"/>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w:t>
      </w:r>
      <w:r w:rsidRPr="0045514B">
        <w:rPr>
          <w:sz w:val="28"/>
          <w:szCs w:val="28"/>
        </w:rPr>
        <w:lastRenderedPageBreak/>
        <w:t xml:space="preserve">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45514B" w:rsidRPr="0045514B" w:rsidRDefault="0045514B" w:rsidP="0045514B">
      <w:pPr>
        <w:ind w:firstLine="708"/>
        <w:rPr>
          <w:sz w:val="28"/>
          <w:szCs w:val="28"/>
        </w:rPr>
      </w:pPr>
      <w:r w:rsidRPr="0045514B">
        <w:rPr>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5514B" w:rsidRPr="0045514B" w:rsidRDefault="0045514B" w:rsidP="0045514B">
      <w:pPr>
        <w:ind w:firstLine="709"/>
        <w:rPr>
          <w:sz w:val="28"/>
          <w:szCs w:val="28"/>
        </w:rPr>
      </w:pPr>
      <w:r w:rsidRPr="0045514B">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45514B" w:rsidRPr="0045514B" w:rsidRDefault="0045514B" w:rsidP="0045514B">
      <w:pPr>
        <w:ind w:firstLine="708"/>
        <w:rPr>
          <w:sz w:val="28"/>
          <w:szCs w:val="28"/>
        </w:rPr>
      </w:pPr>
      <w:r w:rsidRPr="0045514B">
        <w:rPr>
          <w:sz w:val="28"/>
          <w:szCs w:val="2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w:t>
      </w:r>
      <w:r w:rsidRPr="0045514B">
        <w:rPr>
          <w:sz w:val="28"/>
          <w:szCs w:val="28"/>
          <w:lang w:val="en-US"/>
        </w:rPr>
        <w:t>ESP</w:t>
      </w:r>
      <w:r w:rsidRPr="0045514B">
        <w:rPr>
          <w:sz w:val="28"/>
          <w:szCs w:val="28"/>
        </w:rPr>
        <w:t>)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5514B" w:rsidRPr="0045514B" w:rsidRDefault="0045514B" w:rsidP="0045514B">
      <w:pPr>
        <w:ind w:firstLine="709"/>
        <w:rPr>
          <w:sz w:val="28"/>
          <w:szCs w:val="28"/>
        </w:rPr>
      </w:pPr>
      <w:r w:rsidRPr="0045514B">
        <w:rPr>
          <w:bCs/>
          <w:sz w:val="28"/>
          <w:szCs w:val="28"/>
        </w:rPr>
        <w:t>3.1.</w:t>
      </w:r>
      <w:r w:rsidRPr="0045514B">
        <w:rPr>
          <w:sz w:val="28"/>
          <w:szCs w:val="28"/>
        </w:rPr>
        <w:t xml:space="preserve">1.2 Техническое обслуживание включает: </w:t>
      </w:r>
    </w:p>
    <w:p w:rsidR="0045514B" w:rsidRPr="0045514B" w:rsidRDefault="0045514B" w:rsidP="0045514B">
      <w:pPr>
        <w:ind w:firstLine="709"/>
        <w:rPr>
          <w:sz w:val="28"/>
          <w:szCs w:val="28"/>
        </w:rPr>
      </w:pPr>
      <w:r w:rsidRPr="0045514B">
        <w:rPr>
          <w:sz w:val="28"/>
          <w:szCs w:val="28"/>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w:t>
      </w:r>
      <w:r w:rsidRPr="0045514B">
        <w:rPr>
          <w:sz w:val="28"/>
          <w:szCs w:val="28"/>
        </w:rPr>
        <w:lastRenderedPageBreak/>
        <w:t>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5514B" w:rsidRPr="0045514B" w:rsidRDefault="0045514B" w:rsidP="0045514B">
      <w:pPr>
        <w:ind w:firstLine="709"/>
        <w:rPr>
          <w:sz w:val="28"/>
          <w:szCs w:val="28"/>
        </w:rPr>
      </w:pPr>
      <w:r w:rsidRPr="0045514B">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5514B" w:rsidRPr="0045514B" w:rsidRDefault="0045514B" w:rsidP="0045514B">
      <w:pPr>
        <w:ind w:firstLine="709"/>
        <w:rPr>
          <w:b/>
          <w:sz w:val="28"/>
          <w:szCs w:val="28"/>
        </w:rPr>
      </w:pPr>
      <w:r w:rsidRPr="0045514B">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5514B" w:rsidRPr="0045514B" w:rsidRDefault="0045514B" w:rsidP="0045514B">
      <w:pPr>
        <w:ind w:firstLine="708"/>
        <w:rPr>
          <w:bCs/>
          <w:sz w:val="28"/>
          <w:szCs w:val="28"/>
        </w:rPr>
      </w:pPr>
    </w:p>
    <w:p w:rsidR="0045514B" w:rsidRPr="00FC1013" w:rsidRDefault="0045514B" w:rsidP="0045514B">
      <w:pPr>
        <w:ind w:firstLine="708"/>
        <w:rPr>
          <w:b/>
          <w:bCs/>
          <w:sz w:val="28"/>
          <w:szCs w:val="28"/>
        </w:rPr>
      </w:pPr>
      <w:r w:rsidRPr="00FC1013">
        <w:rPr>
          <w:b/>
          <w:bCs/>
          <w:sz w:val="28"/>
          <w:szCs w:val="28"/>
        </w:rPr>
        <w:t xml:space="preserve">3.1.2. Учебный предмет </w:t>
      </w:r>
      <w:r w:rsidRPr="00FC1013">
        <w:rPr>
          <w:b/>
          <w:sz w:val="28"/>
          <w:szCs w:val="28"/>
        </w:rPr>
        <w:t>«Основы управления транспортными средствами категории «</w:t>
      </w:r>
      <w:r w:rsidRPr="00FC1013">
        <w:rPr>
          <w:b/>
          <w:sz w:val="28"/>
          <w:szCs w:val="28"/>
          <w:lang w:val="en-US"/>
        </w:rPr>
        <w:t>B</w:t>
      </w:r>
      <w:r w:rsidRPr="00FC1013">
        <w:rPr>
          <w:b/>
          <w:sz w:val="28"/>
          <w:szCs w:val="28"/>
        </w:rPr>
        <w:t>»</w:t>
      </w:r>
    </w:p>
    <w:p w:rsidR="0045514B" w:rsidRPr="0045514B" w:rsidRDefault="0045514B" w:rsidP="0045514B">
      <w:pPr>
        <w:ind w:right="4"/>
        <w:rPr>
          <w:bCs/>
          <w:sz w:val="28"/>
          <w:szCs w:val="28"/>
        </w:rPr>
      </w:pPr>
      <w:r w:rsidRPr="0045514B">
        <w:rPr>
          <w:bCs/>
          <w:sz w:val="28"/>
          <w:szCs w:val="28"/>
        </w:rPr>
        <w:t xml:space="preserve">Распределение учебных часов по разделам и темам </w:t>
      </w:r>
    </w:p>
    <w:p w:rsidR="00FC1013" w:rsidRDefault="00FC1013" w:rsidP="0045514B">
      <w:pPr>
        <w:ind w:firstLine="708"/>
        <w:rPr>
          <w:sz w:val="28"/>
          <w:szCs w:val="28"/>
        </w:rPr>
      </w:pPr>
    </w:p>
    <w:p w:rsidR="0045514B" w:rsidRPr="0045514B" w:rsidRDefault="0045514B" w:rsidP="0045514B">
      <w:pPr>
        <w:ind w:firstLine="708"/>
        <w:rPr>
          <w:sz w:val="28"/>
          <w:szCs w:val="28"/>
          <w:lang w:val="en-US"/>
        </w:rPr>
      </w:pPr>
      <w:r w:rsidRPr="0045514B">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865"/>
        <w:gridCol w:w="1746"/>
        <w:gridCol w:w="2268"/>
      </w:tblGrid>
      <w:tr w:rsidR="0045514B" w:rsidRPr="0045514B" w:rsidTr="0045514B">
        <w:tc>
          <w:tcPr>
            <w:tcW w:w="5178" w:type="dxa"/>
            <w:vMerge w:val="restart"/>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r w:rsidRPr="0045514B">
              <w:t xml:space="preserve">Наименование разделов и тем </w:t>
            </w:r>
          </w:p>
        </w:tc>
        <w:tc>
          <w:tcPr>
            <w:tcW w:w="5028" w:type="dxa"/>
            <w:gridSpan w:val="3"/>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Количество часов</w:t>
            </w:r>
          </w:p>
        </w:tc>
      </w:tr>
      <w:tr w:rsidR="0045514B" w:rsidRPr="0045514B" w:rsidTr="0045514B">
        <w:tc>
          <w:tcPr>
            <w:tcW w:w="0" w:type="auto"/>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r w:rsidRPr="0045514B">
              <w:t>Всего</w:t>
            </w:r>
          </w:p>
        </w:tc>
        <w:tc>
          <w:tcPr>
            <w:tcW w:w="4150" w:type="dxa"/>
            <w:gridSpan w:val="2"/>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В том числе</w:t>
            </w:r>
          </w:p>
        </w:tc>
      </w:tr>
      <w:tr w:rsidR="0045514B" w:rsidRPr="0045514B" w:rsidTr="0045514B">
        <w:tc>
          <w:tcPr>
            <w:tcW w:w="0" w:type="auto"/>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0" w:type="auto"/>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1748"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Теоретические</w:t>
            </w:r>
          </w:p>
          <w:p w:rsidR="0045514B" w:rsidRPr="0045514B" w:rsidRDefault="0045514B" w:rsidP="0045514B">
            <w:r w:rsidRPr="0045514B">
              <w:t>занятия</w:t>
            </w:r>
          </w:p>
        </w:tc>
        <w:tc>
          <w:tcPr>
            <w:tcW w:w="240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Практические</w:t>
            </w:r>
          </w:p>
          <w:p w:rsidR="0045514B" w:rsidRPr="0045514B" w:rsidRDefault="0045514B" w:rsidP="0045514B">
            <w:r w:rsidRPr="0045514B">
              <w:t>занятия</w:t>
            </w:r>
          </w:p>
        </w:tc>
      </w:tr>
      <w:tr w:rsidR="0045514B" w:rsidRPr="0045514B" w:rsidTr="0045514B">
        <w:tc>
          <w:tcPr>
            <w:tcW w:w="5178"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Приемы управления транспортным средством</w:t>
            </w:r>
          </w:p>
          <w:p w:rsidR="0045514B" w:rsidRPr="0045514B" w:rsidRDefault="0045514B" w:rsidP="0045514B">
            <w:r w:rsidRPr="0045514B">
              <w:t xml:space="preserve">Управление транспортным средством в штатных ситуациях </w:t>
            </w:r>
          </w:p>
          <w:p w:rsidR="0045514B" w:rsidRDefault="0045514B" w:rsidP="0045514B">
            <w:r w:rsidRPr="0045514B">
              <w:t>Управление транспортным средством                  в нештатных ситуациях</w:t>
            </w:r>
          </w:p>
          <w:p w:rsidR="004924CD" w:rsidRPr="0045514B" w:rsidRDefault="004924CD" w:rsidP="0045514B">
            <w:r>
              <w:t>Промежуточная аттестация</w:t>
            </w:r>
          </w:p>
        </w:tc>
        <w:tc>
          <w:tcPr>
            <w:tcW w:w="878" w:type="dxa"/>
            <w:tcBorders>
              <w:top w:val="single" w:sz="4" w:space="0" w:color="auto"/>
              <w:left w:val="single" w:sz="4" w:space="0" w:color="auto"/>
              <w:bottom w:val="single" w:sz="4" w:space="0" w:color="auto"/>
              <w:right w:val="single" w:sz="4" w:space="0" w:color="auto"/>
            </w:tcBorders>
          </w:tcPr>
          <w:p w:rsidR="0045514B" w:rsidRPr="0045514B" w:rsidRDefault="0045514B" w:rsidP="00FC1013">
            <w:pPr>
              <w:jc w:val="center"/>
            </w:pPr>
            <w:r w:rsidRPr="0045514B">
              <w:t>2</w:t>
            </w:r>
          </w:p>
          <w:p w:rsidR="0045514B" w:rsidRPr="0045514B" w:rsidRDefault="0045514B" w:rsidP="00FC1013">
            <w:pPr>
              <w:jc w:val="center"/>
            </w:pPr>
            <w:r w:rsidRPr="0045514B">
              <w:t>6</w:t>
            </w:r>
          </w:p>
          <w:p w:rsidR="0045514B" w:rsidRPr="0045514B" w:rsidRDefault="0045514B" w:rsidP="00FC1013">
            <w:pPr>
              <w:jc w:val="center"/>
            </w:pPr>
          </w:p>
          <w:p w:rsidR="0045514B" w:rsidRDefault="0045514B" w:rsidP="00FC1013">
            <w:pPr>
              <w:jc w:val="center"/>
            </w:pPr>
            <w:r w:rsidRPr="0045514B">
              <w:t>4</w:t>
            </w:r>
          </w:p>
          <w:p w:rsidR="004924CD" w:rsidRDefault="004924CD" w:rsidP="00FC1013">
            <w:pPr>
              <w:jc w:val="center"/>
            </w:pPr>
          </w:p>
          <w:p w:rsidR="004924CD" w:rsidRDefault="004924CD" w:rsidP="00FC1013">
            <w:pPr>
              <w:jc w:val="center"/>
            </w:pPr>
          </w:p>
          <w:p w:rsidR="004924CD" w:rsidRPr="0045514B" w:rsidRDefault="004924CD" w:rsidP="00FC1013">
            <w:pPr>
              <w:jc w:val="center"/>
            </w:pPr>
            <w:r>
              <w:t>1</w:t>
            </w:r>
          </w:p>
        </w:tc>
        <w:tc>
          <w:tcPr>
            <w:tcW w:w="1748" w:type="dxa"/>
            <w:tcBorders>
              <w:top w:val="single" w:sz="4" w:space="0" w:color="auto"/>
              <w:left w:val="single" w:sz="4" w:space="0" w:color="auto"/>
              <w:bottom w:val="single" w:sz="4" w:space="0" w:color="auto"/>
              <w:right w:val="single" w:sz="4" w:space="0" w:color="auto"/>
            </w:tcBorders>
          </w:tcPr>
          <w:p w:rsidR="0045514B" w:rsidRPr="0045514B" w:rsidRDefault="0045514B" w:rsidP="00FC1013">
            <w:pPr>
              <w:jc w:val="center"/>
            </w:pPr>
            <w:r w:rsidRPr="0045514B">
              <w:t>2</w:t>
            </w:r>
          </w:p>
          <w:p w:rsidR="0045514B" w:rsidRPr="0045514B" w:rsidRDefault="0045514B" w:rsidP="00FC1013">
            <w:pPr>
              <w:jc w:val="center"/>
            </w:pPr>
            <w:r w:rsidRPr="0045514B">
              <w:t>4</w:t>
            </w:r>
          </w:p>
          <w:p w:rsidR="0045514B" w:rsidRPr="0045514B" w:rsidRDefault="0045514B" w:rsidP="00FC1013">
            <w:pPr>
              <w:jc w:val="center"/>
            </w:pPr>
          </w:p>
          <w:p w:rsidR="0045514B" w:rsidRDefault="0045514B" w:rsidP="00FC1013">
            <w:pPr>
              <w:jc w:val="center"/>
            </w:pPr>
            <w:r w:rsidRPr="0045514B">
              <w:t>2</w:t>
            </w:r>
          </w:p>
          <w:p w:rsidR="004924CD" w:rsidRDefault="004924CD" w:rsidP="00FC1013">
            <w:pPr>
              <w:jc w:val="center"/>
            </w:pPr>
          </w:p>
          <w:p w:rsidR="004924CD" w:rsidRDefault="004924CD" w:rsidP="00FC1013">
            <w:pPr>
              <w:jc w:val="center"/>
            </w:pPr>
          </w:p>
          <w:p w:rsidR="004924CD" w:rsidRPr="0045514B" w:rsidRDefault="004924CD" w:rsidP="00FC1013">
            <w:pPr>
              <w:jc w:val="center"/>
            </w:pPr>
            <w:r>
              <w:t>-</w:t>
            </w:r>
          </w:p>
        </w:tc>
        <w:tc>
          <w:tcPr>
            <w:tcW w:w="2402" w:type="dxa"/>
            <w:tcBorders>
              <w:top w:val="single" w:sz="4" w:space="0" w:color="auto"/>
              <w:left w:val="single" w:sz="4" w:space="0" w:color="auto"/>
              <w:bottom w:val="single" w:sz="4" w:space="0" w:color="auto"/>
              <w:right w:val="single" w:sz="4" w:space="0" w:color="auto"/>
            </w:tcBorders>
          </w:tcPr>
          <w:p w:rsidR="0045514B" w:rsidRPr="0045514B" w:rsidRDefault="0045514B" w:rsidP="00FC1013">
            <w:pPr>
              <w:jc w:val="center"/>
            </w:pPr>
            <w:r w:rsidRPr="0045514B">
              <w:t>-</w:t>
            </w:r>
          </w:p>
          <w:p w:rsidR="0045514B" w:rsidRPr="0045514B" w:rsidRDefault="0045514B" w:rsidP="00FC1013">
            <w:pPr>
              <w:jc w:val="center"/>
            </w:pPr>
            <w:r w:rsidRPr="0045514B">
              <w:t>2</w:t>
            </w:r>
          </w:p>
          <w:p w:rsidR="0045514B" w:rsidRPr="0045514B" w:rsidRDefault="0045514B" w:rsidP="00FC1013">
            <w:pPr>
              <w:jc w:val="center"/>
            </w:pPr>
          </w:p>
          <w:p w:rsidR="0045514B" w:rsidRDefault="0045514B" w:rsidP="00FC1013">
            <w:pPr>
              <w:jc w:val="center"/>
            </w:pPr>
            <w:r w:rsidRPr="0045514B">
              <w:t>2</w:t>
            </w:r>
          </w:p>
          <w:p w:rsidR="004924CD" w:rsidRDefault="004924CD" w:rsidP="00FC1013">
            <w:pPr>
              <w:jc w:val="center"/>
            </w:pPr>
          </w:p>
          <w:p w:rsidR="004924CD" w:rsidRDefault="004924CD" w:rsidP="00FC1013">
            <w:pPr>
              <w:jc w:val="center"/>
            </w:pPr>
          </w:p>
          <w:p w:rsidR="004924CD" w:rsidRPr="0045514B" w:rsidRDefault="004924CD" w:rsidP="00FC1013">
            <w:pPr>
              <w:jc w:val="center"/>
            </w:pPr>
            <w:r>
              <w:t>1</w:t>
            </w:r>
          </w:p>
        </w:tc>
      </w:tr>
      <w:tr w:rsidR="0045514B" w:rsidRPr="0045514B" w:rsidTr="0045514B">
        <w:tc>
          <w:tcPr>
            <w:tcW w:w="5178"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Всего</w:t>
            </w:r>
          </w:p>
        </w:tc>
        <w:tc>
          <w:tcPr>
            <w:tcW w:w="878" w:type="dxa"/>
            <w:tcBorders>
              <w:top w:val="single" w:sz="4" w:space="0" w:color="auto"/>
              <w:left w:val="single" w:sz="4" w:space="0" w:color="auto"/>
              <w:bottom w:val="single" w:sz="4" w:space="0" w:color="auto"/>
              <w:right w:val="single" w:sz="4" w:space="0" w:color="auto"/>
            </w:tcBorders>
            <w:hideMark/>
          </w:tcPr>
          <w:p w:rsidR="0045514B" w:rsidRPr="0045514B" w:rsidRDefault="004924CD" w:rsidP="00FC1013">
            <w:pPr>
              <w:jc w:val="center"/>
            </w:pPr>
            <w:r>
              <w:t>13</w:t>
            </w:r>
          </w:p>
        </w:tc>
        <w:tc>
          <w:tcPr>
            <w:tcW w:w="1748" w:type="dxa"/>
            <w:tcBorders>
              <w:top w:val="single" w:sz="4" w:space="0" w:color="auto"/>
              <w:left w:val="single" w:sz="4" w:space="0" w:color="auto"/>
              <w:bottom w:val="single" w:sz="4" w:space="0" w:color="auto"/>
              <w:right w:val="single" w:sz="4" w:space="0" w:color="auto"/>
            </w:tcBorders>
            <w:hideMark/>
          </w:tcPr>
          <w:p w:rsidR="0045514B" w:rsidRPr="0045514B" w:rsidRDefault="0045514B" w:rsidP="00FC1013">
            <w:pPr>
              <w:jc w:val="center"/>
            </w:pPr>
            <w:r w:rsidRPr="0045514B">
              <w:t>8</w:t>
            </w:r>
          </w:p>
        </w:tc>
        <w:tc>
          <w:tcPr>
            <w:tcW w:w="2402" w:type="dxa"/>
            <w:tcBorders>
              <w:top w:val="single" w:sz="4" w:space="0" w:color="auto"/>
              <w:left w:val="single" w:sz="4" w:space="0" w:color="auto"/>
              <w:bottom w:val="single" w:sz="4" w:space="0" w:color="auto"/>
              <w:right w:val="single" w:sz="4" w:space="0" w:color="auto"/>
            </w:tcBorders>
            <w:hideMark/>
          </w:tcPr>
          <w:p w:rsidR="0045514B" w:rsidRPr="0045514B" w:rsidRDefault="004924CD" w:rsidP="00FC1013">
            <w:pPr>
              <w:jc w:val="center"/>
            </w:pPr>
            <w:r>
              <w:t>5</w:t>
            </w:r>
          </w:p>
        </w:tc>
      </w:tr>
    </w:tbl>
    <w:p w:rsidR="0045514B" w:rsidRPr="0045514B" w:rsidRDefault="0045514B" w:rsidP="0045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5514B" w:rsidRPr="0045514B" w:rsidRDefault="0045514B" w:rsidP="0045514B">
      <w:pPr>
        <w:widowControl w:val="0"/>
        <w:suppressAutoHyphens/>
        <w:ind w:firstLine="709"/>
        <w:rPr>
          <w:sz w:val="28"/>
          <w:szCs w:val="28"/>
        </w:rPr>
      </w:pPr>
      <w:r w:rsidRPr="0045514B">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w:t>
      </w:r>
      <w:r w:rsidRPr="0045514B">
        <w:rPr>
          <w:sz w:val="28"/>
          <w:szCs w:val="28"/>
        </w:rPr>
        <w:lastRenderedPageBreak/>
        <w:t>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5514B" w:rsidRPr="0045514B" w:rsidRDefault="0045514B" w:rsidP="0045514B">
      <w:pPr>
        <w:widowControl w:val="0"/>
        <w:suppressAutoHyphens/>
        <w:ind w:firstLine="709"/>
        <w:rPr>
          <w:sz w:val="28"/>
          <w:szCs w:val="28"/>
        </w:rPr>
      </w:pPr>
      <w:r w:rsidRPr="0045514B">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w:t>
      </w:r>
      <w:r w:rsidRPr="0045514B">
        <w:rPr>
          <w:sz w:val="28"/>
          <w:szCs w:val="28"/>
        </w:rPr>
        <w:lastRenderedPageBreak/>
        <w:t>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5514B" w:rsidRDefault="0045514B" w:rsidP="0045514B">
      <w:pPr>
        <w:ind w:firstLine="709"/>
        <w:rPr>
          <w:sz w:val="28"/>
          <w:szCs w:val="28"/>
        </w:rPr>
      </w:pPr>
      <w:r w:rsidRPr="0045514B">
        <w:rPr>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7B2796" w:rsidRPr="0045514B" w:rsidRDefault="007B2796" w:rsidP="00731A1C">
      <w:pPr>
        <w:rPr>
          <w:sz w:val="28"/>
          <w:szCs w:val="28"/>
        </w:rPr>
      </w:pPr>
    </w:p>
    <w:p w:rsidR="0045514B" w:rsidRDefault="0045514B" w:rsidP="0045514B">
      <w:pPr>
        <w:ind w:firstLine="708"/>
        <w:rPr>
          <w:b/>
          <w:bCs/>
          <w:sz w:val="28"/>
          <w:szCs w:val="28"/>
        </w:rPr>
      </w:pPr>
      <w:r w:rsidRPr="00BC09CE">
        <w:rPr>
          <w:b/>
          <w:bCs/>
          <w:sz w:val="28"/>
          <w:szCs w:val="28"/>
        </w:rPr>
        <w:t xml:space="preserve">3.1.3 Учебный предмет </w:t>
      </w:r>
      <w:r w:rsidRPr="00BC09CE">
        <w:rPr>
          <w:b/>
          <w:sz w:val="28"/>
          <w:szCs w:val="28"/>
        </w:rPr>
        <w:t>«Вождение транспортных средств категории «</w:t>
      </w:r>
      <w:r w:rsidRPr="00BC09CE">
        <w:rPr>
          <w:b/>
          <w:sz w:val="28"/>
          <w:szCs w:val="28"/>
          <w:lang w:val="en-US"/>
        </w:rPr>
        <w:t>B</w:t>
      </w:r>
      <w:r w:rsidRPr="00BC09CE">
        <w:rPr>
          <w:b/>
          <w:sz w:val="28"/>
          <w:szCs w:val="28"/>
        </w:rPr>
        <w:t>»</w:t>
      </w:r>
      <w:r w:rsidRPr="00BC09CE">
        <w:rPr>
          <w:b/>
          <w:bCs/>
          <w:sz w:val="28"/>
          <w:szCs w:val="28"/>
        </w:rPr>
        <w:t xml:space="preserve"> </w:t>
      </w:r>
      <w:r w:rsidRPr="00F61521">
        <w:rPr>
          <w:b/>
          <w:bCs/>
          <w:sz w:val="28"/>
          <w:szCs w:val="28"/>
        </w:rPr>
        <w:t>(для транспортных средств с механической трансмиссией)</w:t>
      </w:r>
    </w:p>
    <w:p w:rsidR="004A54F2" w:rsidRPr="00F61521" w:rsidRDefault="004A54F2" w:rsidP="0045514B">
      <w:pPr>
        <w:ind w:firstLine="708"/>
        <w:rPr>
          <w:b/>
          <w:bCs/>
          <w:sz w:val="28"/>
          <w:szCs w:val="28"/>
        </w:rPr>
      </w:pPr>
    </w:p>
    <w:p w:rsidR="0045514B" w:rsidRPr="0045514B" w:rsidRDefault="0045514B" w:rsidP="0045514B">
      <w:pPr>
        <w:ind w:right="4"/>
        <w:rPr>
          <w:bCs/>
          <w:sz w:val="28"/>
          <w:szCs w:val="28"/>
        </w:rPr>
      </w:pPr>
      <w:r w:rsidRPr="0045514B">
        <w:rPr>
          <w:bCs/>
          <w:sz w:val="28"/>
          <w:szCs w:val="28"/>
        </w:rPr>
        <w:t xml:space="preserve">Распределение учебных часов по разделам и темам </w:t>
      </w:r>
    </w:p>
    <w:p w:rsidR="00BC09CE" w:rsidRDefault="00BC09CE" w:rsidP="0045514B">
      <w:pPr>
        <w:suppressAutoHyphens/>
        <w:rPr>
          <w:sz w:val="28"/>
          <w:szCs w:val="28"/>
        </w:rPr>
      </w:pPr>
    </w:p>
    <w:p w:rsidR="0045514B" w:rsidRPr="0045514B" w:rsidRDefault="0045514B" w:rsidP="0045514B">
      <w:pPr>
        <w:suppressAutoHyphens/>
        <w:rPr>
          <w:sz w:val="28"/>
          <w:szCs w:val="28"/>
        </w:rPr>
      </w:pPr>
      <w:r w:rsidRPr="0045514B">
        <w:rPr>
          <w:sz w:val="28"/>
          <w:szCs w:val="28"/>
        </w:rPr>
        <w:t>Таблица 4</w:t>
      </w:r>
    </w:p>
    <w:tbl>
      <w:tblPr>
        <w:tblW w:w="1020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2"/>
        <w:gridCol w:w="2408"/>
      </w:tblGrid>
      <w:tr w:rsidR="0045514B" w:rsidRPr="0045514B" w:rsidTr="00BC09CE">
        <w:tc>
          <w:tcPr>
            <w:tcW w:w="7792" w:type="dxa"/>
            <w:tcBorders>
              <w:top w:val="single" w:sz="4" w:space="0" w:color="auto"/>
              <w:left w:val="single" w:sz="6" w:space="0" w:color="auto"/>
              <w:bottom w:val="single" w:sz="4" w:space="0" w:color="auto"/>
              <w:right w:val="single" w:sz="6" w:space="0" w:color="auto"/>
            </w:tcBorders>
          </w:tcPr>
          <w:p w:rsidR="0045514B" w:rsidRPr="0045514B" w:rsidRDefault="0045514B" w:rsidP="0045514B">
            <w:pPr>
              <w:suppressAutoHyphens/>
              <w:ind w:right="4"/>
            </w:pPr>
          </w:p>
          <w:p w:rsidR="0045514B" w:rsidRPr="0045514B" w:rsidRDefault="0045514B" w:rsidP="0045514B">
            <w:pPr>
              <w:suppressAutoHyphens/>
              <w:ind w:right="4"/>
            </w:pPr>
            <w:r w:rsidRPr="0045514B">
              <w:t>Наименование разделов и тем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45514B">
            <w:pPr>
              <w:suppressAutoHyphens/>
              <w:ind w:right="6"/>
            </w:pPr>
            <w:r w:rsidRPr="0045514B">
              <w:t>Количество часов практического обучения</w:t>
            </w:r>
          </w:p>
        </w:tc>
      </w:tr>
      <w:tr w:rsidR="0045514B" w:rsidRPr="0045514B" w:rsidTr="00BC09CE">
        <w:tc>
          <w:tcPr>
            <w:tcW w:w="10200" w:type="dxa"/>
            <w:gridSpan w:val="2"/>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 xml:space="preserve"> Первоначальное обучение вождению</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BC09CE">
            <w:pPr>
              <w:suppressAutoHyphens/>
              <w:ind w:right="4"/>
            </w:pPr>
            <w:r w:rsidRPr="0045514B">
              <w:t>Посадка, действия органами управления</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Начало движения, движение по кольцевому маршруту, остановка              в заданном месте с применением различных способов торможения</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Повороты в движении, разворот для движения в обратном направлении, проезд перекрестка и пешеходного перехода</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rPr>
                <w:lang w:val="en-US"/>
              </w:rPr>
            </w:pPr>
            <w:r w:rsidRPr="0045514B">
              <w:t>Движение задним ходом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Движение в ограниченных проездах, сложное маневрирование</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7B2796" w:rsidP="00BC09CE">
            <w:pPr>
              <w:suppressAutoHyphens/>
              <w:ind w:right="4"/>
              <w:jc w:val="center"/>
            </w:pPr>
            <w:r>
              <w:t>6</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BC09CE">
            <w:pPr>
              <w:suppressAutoHyphens/>
              <w:ind w:right="4"/>
            </w:pPr>
            <w:r w:rsidRPr="0045514B">
              <w:t>Движение с прицепом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3</w:t>
            </w:r>
          </w:p>
        </w:tc>
      </w:tr>
      <w:tr w:rsidR="00731A1C" w:rsidRPr="0045514B" w:rsidTr="00BC09CE">
        <w:tc>
          <w:tcPr>
            <w:tcW w:w="7792" w:type="dxa"/>
            <w:tcBorders>
              <w:top w:val="single" w:sz="4" w:space="0" w:color="auto"/>
              <w:left w:val="single" w:sz="6" w:space="0" w:color="auto"/>
              <w:bottom w:val="single" w:sz="4" w:space="0" w:color="auto"/>
              <w:right w:val="single" w:sz="6" w:space="0" w:color="auto"/>
            </w:tcBorders>
          </w:tcPr>
          <w:p w:rsidR="00731A1C" w:rsidRPr="0045514B" w:rsidRDefault="00731A1C" w:rsidP="00BC09CE">
            <w:pPr>
              <w:suppressAutoHyphens/>
              <w:ind w:right="4"/>
            </w:pPr>
            <w:r>
              <w:lastRenderedPageBreak/>
              <w:t>Промежуточная аттестация</w:t>
            </w:r>
          </w:p>
        </w:tc>
        <w:tc>
          <w:tcPr>
            <w:tcW w:w="2408" w:type="dxa"/>
            <w:tcBorders>
              <w:top w:val="single" w:sz="4" w:space="0" w:color="auto"/>
              <w:left w:val="single" w:sz="4" w:space="0" w:color="auto"/>
              <w:bottom w:val="single" w:sz="4" w:space="0" w:color="auto"/>
              <w:right w:val="single" w:sz="6" w:space="0" w:color="auto"/>
            </w:tcBorders>
          </w:tcPr>
          <w:p w:rsidR="00731A1C" w:rsidRPr="0045514B" w:rsidRDefault="00731A1C" w:rsidP="00BC09CE">
            <w:pPr>
              <w:suppressAutoHyphens/>
              <w:ind w:right="4"/>
              <w:jc w:val="center"/>
            </w:pPr>
            <w:r>
              <w:t>1</w:t>
            </w:r>
          </w:p>
        </w:tc>
      </w:tr>
      <w:tr w:rsidR="0045514B" w:rsidRPr="0045514B" w:rsidTr="00BC09CE">
        <w:trPr>
          <w:trHeight w:val="172"/>
        </w:trPr>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Итого</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731A1C" w:rsidP="00BC09CE">
            <w:pPr>
              <w:suppressAutoHyphens/>
              <w:ind w:right="4"/>
              <w:jc w:val="center"/>
            </w:pPr>
            <w:r>
              <w:t>15</w:t>
            </w:r>
          </w:p>
        </w:tc>
      </w:tr>
      <w:tr w:rsidR="0045514B" w:rsidRPr="0045514B" w:rsidTr="00BC09CE">
        <w:trPr>
          <w:trHeight w:val="196"/>
        </w:trPr>
        <w:tc>
          <w:tcPr>
            <w:tcW w:w="10200" w:type="dxa"/>
            <w:gridSpan w:val="2"/>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 xml:space="preserve"> Обучение вождению в условиях дорожного движения</w:t>
            </w:r>
          </w:p>
        </w:tc>
      </w:tr>
      <w:tr w:rsidR="0045514B" w:rsidRPr="0045514B" w:rsidTr="00BC09CE">
        <w:trPr>
          <w:trHeight w:val="202"/>
        </w:trPr>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BC09CE">
            <w:pPr>
              <w:suppressAutoHyphens/>
              <w:ind w:right="4"/>
            </w:pPr>
            <w:r w:rsidRPr="0045514B">
              <w:t>Вождение по учебным маршрутам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jc w:val="center"/>
            </w:pPr>
            <w:r w:rsidRPr="0045514B">
              <w:t>12</w:t>
            </w:r>
          </w:p>
        </w:tc>
      </w:tr>
      <w:tr w:rsidR="00731A1C" w:rsidRPr="0045514B" w:rsidTr="00BC09CE">
        <w:trPr>
          <w:trHeight w:val="202"/>
        </w:trPr>
        <w:tc>
          <w:tcPr>
            <w:tcW w:w="7792" w:type="dxa"/>
            <w:tcBorders>
              <w:top w:val="single" w:sz="4" w:space="0" w:color="auto"/>
              <w:left w:val="single" w:sz="6" w:space="0" w:color="auto"/>
              <w:bottom w:val="single" w:sz="4" w:space="0" w:color="auto"/>
              <w:right w:val="single" w:sz="6" w:space="0" w:color="auto"/>
            </w:tcBorders>
          </w:tcPr>
          <w:p w:rsidR="00731A1C" w:rsidRPr="0045514B" w:rsidRDefault="00731A1C" w:rsidP="00BC09CE">
            <w:pPr>
              <w:suppressAutoHyphens/>
              <w:ind w:right="4"/>
            </w:pPr>
            <w:r>
              <w:t>Промежуточная аттестация</w:t>
            </w:r>
          </w:p>
        </w:tc>
        <w:tc>
          <w:tcPr>
            <w:tcW w:w="2408" w:type="dxa"/>
            <w:tcBorders>
              <w:top w:val="single" w:sz="4" w:space="0" w:color="auto"/>
              <w:left w:val="single" w:sz="4" w:space="0" w:color="auto"/>
              <w:bottom w:val="single" w:sz="4" w:space="0" w:color="auto"/>
              <w:right w:val="single" w:sz="6" w:space="0" w:color="auto"/>
            </w:tcBorders>
          </w:tcPr>
          <w:p w:rsidR="00731A1C" w:rsidRPr="0045514B" w:rsidRDefault="00731A1C" w:rsidP="00BC09CE">
            <w:pPr>
              <w:suppressAutoHyphens/>
              <w:jc w:val="center"/>
            </w:pPr>
            <w:r>
              <w:t>1</w:t>
            </w:r>
          </w:p>
        </w:tc>
      </w:tr>
      <w:tr w:rsidR="0045514B" w:rsidRPr="0045514B" w:rsidTr="00BC09CE">
        <w:tc>
          <w:tcPr>
            <w:tcW w:w="7792" w:type="dxa"/>
            <w:tcBorders>
              <w:top w:val="single" w:sz="4" w:space="0" w:color="auto"/>
              <w:left w:val="single" w:sz="4" w:space="0" w:color="auto"/>
              <w:bottom w:val="single" w:sz="4" w:space="0" w:color="auto"/>
              <w:right w:val="single" w:sz="6" w:space="0" w:color="auto"/>
            </w:tcBorders>
            <w:hideMark/>
          </w:tcPr>
          <w:p w:rsidR="0045514B" w:rsidRPr="0045514B" w:rsidRDefault="0045514B" w:rsidP="0045514B">
            <w:pPr>
              <w:suppressAutoHyphens/>
              <w:ind w:right="4"/>
            </w:pPr>
            <w:r w:rsidRPr="0045514B">
              <w:t>Итого</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731A1C" w:rsidP="00BC09CE">
            <w:pPr>
              <w:suppressAutoHyphens/>
              <w:ind w:right="4"/>
              <w:jc w:val="center"/>
            </w:pPr>
            <w:r>
              <w:t>13</w:t>
            </w:r>
          </w:p>
        </w:tc>
      </w:tr>
      <w:tr w:rsidR="0045514B" w:rsidRPr="0045514B" w:rsidTr="00BC09CE">
        <w:tc>
          <w:tcPr>
            <w:tcW w:w="7792" w:type="dxa"/>
            <w:tcBorders>
              <w:top w:val="single" w:sz="4" w:space="0" w:color="auto"/>
              <w:left w:val="single" w:sz="4" w:space="0" w:color="auto"/>
              <w:bottom w:val="single" w:sz="4" w:space="0" w:color="auto"/>
              <w:right w:val="single" w:sz="6" w:space="0" w:color="auto"/>
            </w:tcBorders>
            <w:hideMark/>
          </w:tcPr>
          <w:p w:rsidR="0045514B" w:rsidRPr="0045514B" w:rsidRDefault="0045514B" w:rsidP="0045514B">
            <w:pPr>
              <w:suppressAutoHyphens/>
              <w:ind w:right="4"/>
            </w:pPr>
            <w:r w:rsidRPr="0045514B">
              <w:t>Всего</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731A1C" w:rsidP="00BC09CE">
            <w:pPr>
              <w:suppressAutoHyphens/>
              <w:ind w:right="4"/>
              <w:jc w:val="center"/>
            </w:pPr>
            <w:r>
              <w:t>28</w:t>
            </w:r>
          </w:p>
        </w:tc>
      </w:tr>
    </w:tbl>
    <w:p w:rsidR="0045514B" w:rsidRPr="0045514B" w:rsidRDefault="0045514B" w:rsidP="0045514B">
      <w:pPr>
        <w:rPr>
          <w:sz w:val="28"/>
          <w:szCs w:val="28"/>
        </w:rPr>
      </w:pPr>
    </w:p>
    <w:p w:rsidR="0045514B" w:rsidRPr="0045514B" w:rsidRDefault="0045514B" w:rsidP="0045514B">
      <w:pPr>
        <w:suppressAutoHyphens/>
        <w:ind w:firstLine="709"/>
        <w:rPr>
          <w:sz w:val="28"/>
          <w:szCs w:val="28"/>
        </w:rPr>
      </w:pPr>
      <w:r w:rsidRPr="0045514B">
        <w:rPr>
          <w:sz w:val="28"/>
          <w:szCs w:val="28"/>
        </w:rPr>
        <w:t>3.1.3.1. Первоначальное обучение вождению включает:</w:t>
      </w:r>
    </w:p>
    <w:p w:rsidR="0045514B" w:rsidRPr="0045514B" w:rsidRDefault="0045514B" w:rsidP="0045514B">
      <w:pPr>
        <w:suppressAutoHyphens/>
        <w:ind w:firstLine="709"/>
        <w:rPr>
          <w:sz w:val="28"/>
          <w:szCs w:val="28"/>
        </w:rPr>
      </w:pPr>
      <w:r w:rsidRPr="0045514B">
        <w:rPr>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45514B" w:rsidRPr="0045514B" w:rsidRDefault="0045514B" w:rsidP="0045514B">
      <w:pPr>
        <w:suppressAutoHyphens/>
        <w:ind w:firstLine="709"/>
        <w:rPr>
          <w:sz w:val="28"/>
          <w:szCs w:val="28"/>
        </w:rPr>
      </w:pPr>
      <w:r w:rsidRPr="0045514B">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45514B" w:rsidRPr="0045514B" w:rsidRDefault="0045514B" w:rsidP="0045514B">
      <w:pPr>
        <w:suppressAutoHyphens/>
        <w:ind w:firstLine="709"/>
        <w:rPr>
          <w:sz w:val="28"/>
          <w:szCs w:val="28"/>
        </w:rPr>
      </w:pPr>
      <w:r w:rsidRPr="0045514B">
        <w:rPr>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45514B" w:rsidRPr="0045514B" w:rsidRDefault="0045514B" w:rsidP="0045514B">
      <w:pPr>
        <w:suppressAutoHyphens/>
        <w:ind w:firstLine="709"/>
        <w:rPr>
          <w:sz w:val="28"/>
          <w:szCs w:val="28"/>
        </w:rPr>
      </w:pPr>
      <w:r w:rsidRPr="0045514B">
        <w:rPr>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w:t>
      </w:r>
      <w:r w:rsidRPr="0045514B">
        <w:rPr>
          <w:sz w:val="28"/>
          <w:szCs w:val="28"/>
        </w:rPr>
        <w:lastRenderedPageBreak/>
        <w:t>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5514B" w:rsidRPr="0045514B" w:rsidRDefault="0045514B" w:rsidP="0045514B">
      <w:pPr>
        <w:suppressAutoHyphens/>
        <w:ind w:firstLine="709"/>
        <w:rPr>
          <w:sz w:val="28"/>
          <w:szCs w:val="28"/>
        </w:rPr>
      </w:pPr>
      <w:r w:rsidRPr="0045514B">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5514B" w:rsidRPr="0045514B" w:rsidRDefault="0045514B" w:rsidP="0045514B">
      <w:pPr>
        <w:suppressAutoHyphens/>
        <w:ind w:firstLine="709"/>
        <w:rPr>
          <w:sz w:val="28"/>
          <w:szCs w:val="28"/>
        </w:rPr>
      </w:pPr>
      <w:r w:rsidRPr="0045514B">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5514B" w:rsidRPr="0045514B" w:rsidRDefault="0045514B" w:rsidP="0045514B">
      <w:pPr>
        <w:suppressAutoHyphens/>
        <w:ind w:firstLine="709"/>
        <w:rPr>
          <w:sz w:val="28"/>
          <w:szCs w:val="28"/>
        </w:rPr>
      </w:pPr>
      <w:r w:rsidRPr="0045514B">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5514B" w:rsidRPr="0045514B" w:rsidRDefault="0045514B" w:rsidP="0045514B">
      <w:pPr>
        <w:suppressAutoHyphens/>
        <w:ind w:firstLine="709"/>
        <w:rPr>
          <w:sz w:val="28"/>
          <w:szCs w:val="28"/>
        </w:rPr>
      </w:pPr>
      <w:r w:rsidRPr="0045514B">
        <w:rPr>
          <w:sz w:val="28"/>
          <w:szCs w:val="2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45514B" w:rsidRPr="0045514B" w:rsidRDefault="0045514B" w:rsidP="0045514B">
      <w:pPr>
        <w:suppressAutoHyphens/>
        <w:ind w:firstLine="709"/>
        <w:rPr>
          <w:sz w:val="28"/>
          <w:szCs w:val="28"/>
        </w:rPr>
      </w:pPr>
      <w:r w:rsidRPr="0045514B">
        <w:rPr>
          <w:sz w:val="28"/>
          <w:szCs w:val="28"/>
        </w:rPr>
        <w:t>3.1.3.2. Обучение в условиях дорожного движения включает:</w:t>
      </w:r>
    </w:p>
    <w:p w:rsidR="0045514B" w:rsidRPr="0045514B" w:rsidRDefault="0045514B" w:rsidP="0045514B">
      <w:pPr>
        <w:suppressAutoHyphens/>
        <w:ind w:firstLine="709"/>
        <w:rPr>
          <w:sz w:val="28"/>
          <w:szCs w:val="28"/>
        </w:rPr>
      </w:pPr>
      <w:r w:rsidRPr="0045514B">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w:t>
      </w:r>
      <w:r w:rsidRPr="0045514B">
        <w:rPr>
          <w:sz w:val="28"/>
          <w:szCs w:val="28"/>
        </w:rPr>
        <w:lastRenderedPageBreak/>
        <w:t xml:space="preserve">транспортном потоке вне населенного пункта; движение в темное время суток (в условиях недостаточной видимости). </w:t>
      </w:r>
    </w:p>
    <w:p w:rsidR="0045514B" w:rsidRPr="0045514B" w:rsidRDefault="0045514B" w:rsidP="0045514B">
      <w:pPr>
        <w:rPr>
          <w:bCs/>
          <w:sz w:val="28"/>
          <w:szCs w:val="28"/>
        </w:rPr>
      </w:pPr>
    </w:p>
    <w:p w:rsidR="0045514B" w:rsidRPr="0045514B" w:rsidRDefault="0045514B" w:rsidP="0045514B">
      <w:pPr>
        <w:suppressAutoHyphens/>
        <w:ind w:left="705"/>
        <w:rPr>
          <w:bCs/>
          <w:sz w:val="28"/>
          <w:szCs w:val="28"/>
        </w:rPr>
      </w:pPr>
      <w:r w:rsidRPr="00BC09CE">
        <w:rPr>
          <w:b/>
          <w:bCs/>
          <w:sz w:val="28"/>
          <w:szCs w:val="28"/>
        </w:rPr>
        <w:t xml:space="preserve">3.1.4. Учебный предмет </w:t>
      </w:r>
      <w:r w:rsidRPr="00BC09CE">
        <w:rPr>
          <w:b/>
          <w:sz w:val="28"/>
          <w:szCs w:val="28"/>
        </w:rPr>
        <w:t>«Вождение транспортных средств категории «</w:t>
      </w:r>
      <w:r w:rsidRPr="00BC09CE">
        <w:rPr>
          <w:b/>
          <w:sz w:val="28"/>
          <w:szCs w:val="28"/>
          <w:lang w:val="en-US"/>
        </w:rPr>
        <w:t>B</w:t>
      </w:r>
      <w:r w:rsidRPr="00BC09CE">
        <w:rPr>
          <w:b/>
          <w:sz w:val="28"/>
          <w:szCs w:val="28"/>
        </w:rPr>
        <w:t>»</w:t>
      </w:r>
      <w:r w:rsidR="00BC09CE">
        <w:rPr>
          <w:b/>
          <w:sz w:val="28"/>
          <w:szCs w:val="28"/>
        </w:rPr>
        <w:t xml:space="preserve"> </w:t>
      </w:r>
      <w:r w:rsidRPr="00BC09CE">
        <w:rPr>
          <w:b/>
          <w:bCs/>
          <w:sz w:val="28"/>
          <w:szCs w:val="28"/>
        </w:rPr>
        <w:t>(для транспортных средств с автоматической трансмиссией)</w:t>
      </w:r>
    </w:p>
    <w:p w:rsidR="0045514B" w:rsidRPr="0045514B" w:rsidRDefault="0045514B" w:rsidP="0045514B">
      <w:pPr>
        <w:ind w:right="4"/>
        <w:rPr>
          <w:bCs/>
          <w:sz w:val="28"/>
          <w:szCs w:val="28"/>
        </w:rPr>
      </w:pPr>
      <w:r w:rsidRPr="0045514B">
        <w:rPr>
          <w:bCs/>
          <w:sz w:val="28"/>
          <w:szCs w:val="28"/>
        </w:rPr>
        <w:t xml:space="preserve">Распределение учебных часов по разделам и темам </w:t>
      </w:r>
    </w:p>
    <w:p w:rsidR="00BC09CE" w:rsidRDefault="00BC09CE" w:rsidP="0045514B">
      <w:pPr>
        <w:ind w:firstLine="708"/>
        <w:rPr>
          <w:sz w:val="28"/>
          <w:szCs w:val="28"/>
        </w:rPr>
      </w:pPr>
    </w:p>
    <w:p w:rsidR="0045514B" w:rsidRPr="0045514B" w:rsidRDefault="0045514B" w:rsidP="0045514B">
      <w:pPr>
        <w:ind w:firstLine="708"/>
        <w:rPr>
          <w:sz w:val="28"/>
          <w:szCs w:val="28"/>
          <w:lang w:val="en-US"/>
        </w:rPr>
      </w:pPr>
      <w:r w:rsidRPr="0045514B">
        <w:rPr>
          <w:sz w:val="28"/>
          <w:szCs w:val="28"/>
        </w:rPr>
        <w:t>Таблица 5</w:t>
      </w:r>
    </w:p>
    <w:p w:rsidR="0045514B" w:rsidRPr="0045514B" w:rsidRDefault="0045514B" w:rsidP="0045514B">
      <w:pPr>
        <w:suppressAutoHyphens/>
        <w:rPr>
          <w:b/>
          <w:bCs/>
        </w:rPr>
      </w:pPr>
    </w:p>
    <w:tbl>
      <w:tblPr>
        <w:tblW w:w="1020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2"/>
        <w:gridCol w:w="2408"/>
      </w:tblGrid>
      <w:tr w:rsidR="0045514B" w:rsidRPr="0045514B" w:rsidTr="00BC09CE">
        <w:tc>
          <w:tcPr>
            <w:tcW w:w="7792" w:type="dxa"/>
            <w:tcBorders>
              <w:top w:val="single" w:sz="4" w:space="0" w:color="auto"/>
              <w:left w:val="single" w:sz="6" w:space="0" w:color="auto"/>
              <w:bottom w:val="single" w:sz="4" w:space="0" w:color="auto"/>
              <w:right w:val="single" w:sz="6" w:space="0" w:color="auto"/>
            </w:tcBorders>
          </w:tcPr>
          <w:p w:rsidR="0045514B" w:rsidRPr="0045514B" w:rsidRDefault="0045514B" w:rsidP="0045514B">
            <w:pPr>
              <w:suppressAutoHyphens/>
              <w:ind w:right="4"/>
            </w:pPr>
          </w:p>
          <w:p w:rsidR="0045514B" w:rsidRPr="0045514B" w:rsidRDefault="0045514B" w:rsidP="0045514B">
            <w:pPr>
              <w:suppressAutoHyphens/>
              <w:ind w:right="4"/>
            </w:pPr>
            <w:r w:rsidRPr="0045514B">
              <w:t>Наименование разделов и тем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45514B">
            <w:pPr>
              <w:suppressAutoHyphens/>
              <w:ind w:right="6"/>
            </w:pPr>
            <w:r w:rsidRPr="0045514B">
              <w:t>Количество часов практического обучения</w:t>
            </w:r>
          </w:p>
        </w:tc>
      </w:tr>
      <w:tr w:rsidR="0045514B" w:rsidRPr="0045514B" w:rsidTr="00BC09CE">
        <w:tc>
          <w:tcPr>
            <w:tcW w:w="10200" w:type="dxa"/>
            <w:gridSpan w:val="2"/>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 xml:space="preserve"> Первоначальное обучение вождению</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Начало движения, движение по кольцевому маршруту, остановка в заданном месте с применением различных способов торможения</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Повороты в движении, разворот для движения в обратном направлении, проезд перекрестка и пешеходного перехода</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rPr>
                <w:lang w:val="en-US"/>
              </w:rPr>
            </w:pPr>
            <w:r w:rsidRPr="0045514B">
              <w:t>Движение задним ходом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1</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Движение в ограниченных проездах, сложное маневрирование</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4</w:t>
            </w:r>
          </w:p>
        </w:tc>
      </w:tr>
      <w:tr w:rsidR="0045514B" w:rsidRPr="0045514B" w:rsidTr="00BC09CE">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BC09CE">
            <w:pPr>
              <w:suppressAutoHyphens/>
              <w:ind w:right="4"/>
            </w:pPr>
            <w:r w:rsidRPr="0045514B">
              <w:t>Движение с прицепом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jc w:val="center"/>
            </w:pPr>
            <w:r w:rsidRPr="0045514B">
              <w:t>4</w:t>
            </w:r>
          </w:p>
        </w:tc>
      </w:tr>
      <w:tr w:rsidR="0066395A" w:rsidRPr="0045514B" w:rsidTr="00BC09CE">
        <w:tc>
          <w:tcPr>
            <w:tcW w:w="7792" w:type="dxa"/>
            <w:tcBorders>
              <w:top w:val="single" w:sz="4" w:space="0" w:color="auto"/>
              <w:left w:val="single" w:sz="6" w:space="0" w:color="auto"/>
              <w:bottom w:val="single" w:sz="4" w:space="0" w:color="auto"/>
              <w:right w:val="single" w:sz="6" w:space="0" w:color="auto"/>
            </w:tcBorders>
          </w:tcPr>
          <w:p w:rsidR="0066395A" w:rsidRPr="0045514B" w:rsidRDefault="0066395A" w:rsidP="00BC09CE">
            <w:pPr>
              <w:suppressAutoHyphens/>
              <w:ind w:right="4"/>
            </w:pPr>
            <w:r>
              <w:t>Промежуточная аттестация</w:t>
            </w:r>
          </w:p>
        </w:tc>
        <w:tc>
          <w:tcPr>
            <w:tcW w:w="2408" w:type="dxa"/>
            <w:tcBorders>
              <w:top w:val="single" w:sz="4" w:space="0" w:color="auto"/>
              <w:left w:val="single" w:sz="4" w:space="0" w:color="auto"/>
              <w:bottom w:val="single" w:sz="4" w:space="0" w:color="auto"/>
              <w:right w:val="single" w:sz="6" w:space="0" w:color="auto"/>
            </w:tcBorders>
          </w:tcPr>
          <w:p w:rsidR="0066395A" w:rsidRPr="0045514B" w:rsidRDefault="0066395A" w:rsidP="00BC09CE">
            <w:pPr>
              <w:suppressAutoHyphens/>
              <w:ind w:right="4"/>
              <w:jc w:val="center"/>
            </w:pPr>
            <w:r>
              <w:t>1</w:t>
            </w:r>
          </w:p>
        </w:tc>
      </w:tr>
      <w:tr w:rsidR="0045514B" w:rsidRPr="0045514B" w:rsidTr="00BC09CE">
        <w:trPr>
          <w:trHeight w:val="172"/>
        </w:trPr>
        <w:tc>
          <w:tcPr>
            <w:tcW w:w="7792" w:type="dxa"/>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Итого</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66395A" w:rsidP="00BC09CE">
            <w:pPr>
              <w:suppressAutoHyphens/>
              <w:ind w:right="4"/>
              <w:jc w:val="center"/>
            </w:pPr>
            <w:r>
              <w:t>13</w:t>
            </w:r>
          </w:p>
        </w:tc>
      </w:tr>
      <w:tr w:rsidR="0045514B" w:rsidRPr="0045514B" w:rsidTr="00BC09CE">
        <w:trPr>
          <w:trHeight w:val="196"/>
        </w:trPr>
        <w:tc>
          <w:tcPr>
            <w:tcW w:w="10200" w:type="dxa"/>
            <w:gridSpan w:val="2"/>
            <w:tcBorders>
              <w:top w:val="single" w:sz="4" w:space="0" w:color="auto"/>
              <w:left w:val="single" w:sz="6" w:space="0" w:color="auto"/>
              <w:bottom w:val="single" w:sz="4" w:space="0" w:color="auto"/>
              <w:right w:val="single" w:sz="6" w:space="0" w:color="auto"/>
            </w:tcBorders>
            <w:hideMark/>
          </w:tcPr>
          <w:p w:rsidR="0045514B" w:rsidRPr="0045514B" w:rsidRDefault="0045514B" w:rsidP="0045514B">
            <w:pPr>
              <w:suppressAutoHyphens/>
              <w:ind w:right="4"/>
            </w:pPr>
            <w:r w:rsidRPr="0045514B">
              <w:t>Обучение вождению в условиях дорожного движения</w:t>
            </w:r>
          </w:p>
        </w:tc>
      </w:tr>
      <w:tr w:rsidR="0045514B" w:rsidRPr="0045514B" w:rsidTr="00BC09CE">
        <w:trPr>
          <w:trHeight w:val="202"/>
        </w:trPr>
        <w:tc>
          <w:tcPr>
            <w:tcW w:w="7792"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ind w:right="4"/>
            </w:pPr>
            <w:r w:rsidRPr="0045514B">
              <w:t>Вождение по учебным маршрутам</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45514B" w:rsidP="00BC09CE">
            <w:pPr>
              <w:suppressAutoHyphens/>
              <w:jc w:val="center"/>
            </w:pPr>
            <w:r w:rsidRPr="0045514B">
              <w:t>12</w:t>
            </w:r>
          </w:p>
        </w:tc>
      </w:tr>
      <w:tr w:rsidR="0066395A" w:rsidRPr="0045514B" w:rsidTr="00BC09CE">
        <w:trPr>
          <w:trHeight w:val="202"/>
        </w:trPr>
        <w:tc>
          <w:tcPr>
            <w:tcW w:w="7792" w:type="dxa"/>
            <w:tcBorders>
              <w:top w:val="single" w:sz="4" w:space="0" w:color="auto"/>
              <w:left w:val="single" w:sz="4" w:space="0" w:color="auto"/>
              <w:bottom w:val="single" w:sz="4" w:space="0" w:color="auto"/>
              <w:right w:val="single" w:sz="6" w:space="0" w:color="auto"/>
            </w:tcBorders>
          </w:tcPr>
          <w:p w:rsidR="0066395A" w:rsidRPr="0045514B" w:rsidRDefault="0066395A" w:rsidP="00BC09CE">
            <w:pPr>
              <w:suppressAutoHyphens/>
              <w:ind w:right="4"/>
            </w:pPr>
            <w:r>
              <w:t>Промежуточная аттестация</w:t>
            </w:r>
          </w:p>
        </w:tc>
        <w:tc>
          <w:tcPr>
            <w:tcW w:w="2408" w:type="dxa"/>
            <w:tcBorders>
              <w:top w:val="single" w:sz="4" w:space="0" w:color="auto"/>
              <w:left w:val="single" w:sz="4" w:space="0" w:color="auto"/>
              <w:bottom w:val="single" w:sz="4" w:space="0" w:color="auto"/>
              <w:right w:val="single" w:sz="6" w:space="0" w:color="auto"/>
            </w:tcBorders>
          </w:tcPr>
          <w:p w:rsidR="0066395A" w:rsidRPr="0045514B" w:rsidRDefault="0066395A" w:rsidP="00BC09CE">
            <w:pPr>
              <w:suppressAutoHyphens/>
              <w:jc w:val="center"/>
            </w:pPr>
            <w:r>
              <w:t>1</w:t>
            </w:r>
          </w:p>
        </w:tc>
      </w:tr>
      <w:tr w:rsidR="0045514B" w:rsidRPr="0045514B" w:rsidTr="00BC09CE">
        <w:tc>
          <w:tcPr>
            <w:tcW w:w="7792" w:type="dxa"/>
            <w:tcBorders>
              <w:top w:val="single" w:sz="4" w:space="0" w:color="auto"/>
              <w:left w:val="single" w:sz="4" w:space="0" w:color="auto"/>
              <w:bottom w:val="single" w:sz="4" w:space="0" w:color="auto"/>
              <w:right w:val="single" w:sz="6" w:space="0" w:color="auto"/>
            </w:tcBorders>
            <w:hideMark/>
          </w:tcPr>
          <w:p w:rsidR="0045514B" w:rsidRPr="0045514B" w:rsidRDefault="0045514B" w:rsidP="0045514B">
            <w:pPr>
              <w:suppressAutoHyphens/>
              <w:ind w:right="4"/>
            </w:pPr>
            <w:r w:rsidRPr="0045514B">
              <w:t>Итого</w:t>
            </w:r>
          </w:p>
        </w:tc>
        <w:tc>
          <w:tcPr>
            <w:tcW w:w="2408" w:type="dxa"/>
            <w:tcBorders>
              <w:top w:val="single" w:sz="4" w:space="0" w:color="auto"/>
              <w:left w:val="single" w:sz="4" w:space="0" w:color="auto"/>
              <w:bottom w:val="single" w:sz="4" w:space="0" w:color="auto"/>
              <w:right w:val="single" w:sz="6" w:space="0" w:color="auto"/>
            </w:tcBorders>
            <w:hideMark/>
          </w:tcPr>
          <w:p w:rsidR="0045514B" w:rsidRPr="0045514B" w:rsidRDefault="0066395A" w:rsidP="00BC09CE">
            <w:pPr>
              <w:suppressAutoHyphens/>
              <w:ind w:right="4"/>
              <w:jc w:val="center"/>
            </w:pPr>
            <w:r>
              <w:t>13</w:t>
            </w:r>
          </w:p>
        </w:tc>
      </w:tr>
      <w:tr w:rsidR="0045514B" w:rsidRPr="0045514B" w:rsidTr="00BC09CE">
        <w:tc>
          <w:tcPr>
            <w:tcW w:w="7792" w:type="dxa"/>
            <w:tcBorders>
              <w:top w:val="single" w:sz="4" w:space="0" w:color="auto"/>
              <w:left w:val="single" w:sz="4" w:space="0" w:color="auto"/>
              <w:bottom w:val="single" w:sz="6" w:space="0" w:color="auto"/>
              <w:right w:val="single" w:sz="6" w:space="0" w:color="auto"/>
            </w:tcBorders>
            <w:hideMark/>
          </w:tcPr>
          <w:p w:rsidR="0045514B" w:rsidRPr="0045514B" w:rsidRDefault="0045514B" w:rsidP="0045514B">
            <w:pPr>
              <w:suppressAutoHyphens/>
              <w:ind w:right="4"/>
            </w:pPr>
            <w:r w:rsidRPr="0045514B">
              <w:t>Всего</w:t>
            </w:r>
          </w:p>
        </w:tc>
        <w:tc>
          <w:tcPr>
            <w:tcW w:w="2408" w:type="dxa"/>
            <w:tcBorders>
              <w:top w:val="single" w:sz="4" w:space="0" w:color="auto"/>
              <w:left w:val="single" w:sz="4" w:space="0" w:color="auto"/>
              <w:bottom w:val="single" w:sz="6" w:space="0" w:color="auto"/>
              <w:right w:val="single" w:sz="6" w:space="0" w:color="auto"/>
            </w:tcBorders>
            <w:hideMark/>
          </w:tcPr>
          <w:p w:rsidR="0045514B" w:rsidRPr="0045514B" w:rsidRDefault="0066395A" w:rsidP="00BC09CE">
            <w:pPr>
              <w:suppressAutoHyphens/>
              <w:ind w:right="4"/>
              <w:jc w:val="center"/>
            </w:pPr>
            <w:r>
              <w:t>26</w:t>
            </w:r>
          </w:p>
        </w:tc>
      </w:tr>
    </w:tbl>
    <w:p w:rsidR="0045514B" w:rsidRPr="0045514B" w:rsidRDefault="0045514B" w:rsidP="0045514B">
      <w:pPr>
        <w:suppressAutoHyphens/>
        <w:rPr>
          <w:b/>
        </w:rPr>
      </w:pPr>
    </w:p>
    <w:p w:rsidR="0045514B" w:rsidRPr="0045514B" w:rsidRDefault="0045514B" w:rsidP="0045514B">
      <w:pPr>
        <w:suppressAutoHyphens/>
        <w:ind w:firstLine="709"/>
        <w:rPr>
          <w:sz w:val="28"/>
          <w:szCs w:val="28"/>
        </w:rPr>
      </w:pPr>
      <w:r w:rsidRPr="0045514B">
        <w:rPr>
          <w:sz w:val="28"/>
          <w:szCs w:val="28"/>
        </w:rPr>
        <w:t>3.1.4.1.  Первоначальное обучение вождению включает:</w:t>
      </w:r>
    </w:p>
    <w:p w:rsidR="0045514B" w:rsidRPr="0045514B" w:rsidRDefault="0045514B" w:rsidP="0045514B">
      <w:pPr>
        <w:suppressAutoHyphens/>
        <w:ind w:firstLine="709"/>
        <w:rPr>
          <w:sz w:val="28"/>
          <w:szCs w:val="28"/>
        </w:rPr>
      </w:pPr>
      <w:r w:rsidRPr="0045514B">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5514B" w:rsidRPr="0045514B" w:rsidRDefault="0045514B" w:rsidP="0045514B">
      <w:pPr>
        <w:suppressAutoHyphens/>
        <w:ind w:firstLine="709"/>
        <w:rPr>
          <w:sz w:val="28"/>
          <w:szCs w:val="28"/>
        </w:rPr>
      </w:pPr>
      <w:r w:rsidRPr="0045514B">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w:t>
      </w:r>
      <w:r w:rsidRPr="0045514B">
        <w:rPr>
          <w:sz w:val="28"/>
          <w:szCs w:val="28"/>
        </w:rPr>
        <w:lastRenderedPageBreak/>
        <w:t xml:space="preserve">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45514B" w:rsidRPr="0045514B" w:rsidRDefault="0045514B" w:rsidP="0045514B">
      <w:pPr>
        <w:suppressAutoHyphens/>
        <w:ind w:firstLine="709"/>
        <w:rPr>
          <w:sz w:val="28"/>
          <w:szCs w:val="28"/>
        </w:rPr>
      </w:pPr>
      <w:r w:rsidRPr="0045514B">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5514B" w:rsidRPr="0045514B" w:rsidRDefault="0045514B" w:rsidP="0045514B">
      <w:pPr>
        <w:suppressAutoHyphens/>
        <w:ind w:firstLine="709"/>
        <w:rPr>
          <w:sz w:val="28"/>
          <w:szCs w:val="28"/>
        </w:rPr>
      </w:pPr>
      <w:r w:rsidRPr="0045514B">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5514B" w:rsidRPr="0045514B" w:rsidRDefault="0045514B" w:rsidP="0045514B">
      <w:pPr>
        <w:suppressAutoHyphens/>
        <w:ind w:firstLine="709"/>
        <w:rPr>
          <w:sz w:val="28"/>
          <w:szCs w:val="28"/>
        </w:rPr>
      </w:pPr>
      <w:r w:rsidRPr="0045514B">
        <w:rPr>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5514B" w:rsidRPr="0045514B" w:rsidRDefault="0045514B" w:rsidP="0045514B">
      <w:pPr>
        <w:suppressAutoHyphens/>
        <w:ind w:firstLine="709"/>
        <w:rPr>
          <w:sz w:val="28"/>
          <w:szCs w:val="28"/>
        </w:rPr>
      </w:pPr>
      <w:r w:rsidRPr="0045514B">
        <w:rPr>
          <w:sz w:val="28"/>
          <w:szCs w:val="28"/>
        </w:rPr>
        <w:t>3.1.4.2. Обучение в условиях дорожного движения включает:</w:t>
      </w:r>
    </w:p>
    <w:p w:rsidR="0045514B" w:rsidRPr="0045514B" w:rsidRDefault="0045514B" w:rsidP="0045514B">
      <w:pPr>
        <w:suppressAutoHyphens/>
        <w:ind w:firstLine="709"/>
        <w:rPr>
          <w:i/>
          <w:sz w:val="28"/>
          <w:szCs w:val="28"/>
        </w:rPr>
      </w:pPr>
      <w:r w:rsidRPr="0045514B">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w:t>
      </w:r>
      <w:r w:rsidRPr="0045514B">
        <w:rPr>
          <w:sz w:val="28"/>
          <w:szCs w:val="28"/>
        </w:rPr>
        <w:lastRenderedPageBreak/>
        <w:t xml:space="preserve">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45514B" w:rsidRPr="0045514B" w:rsidRDefault="0045514B" w:rsidP="0045514B">
      <w:pPr>
        <w:suppressAutoHyphens/>
        <w:rPr>
          <w:bCs/>
        </w:rPr>
      </w:pPr>
    </w:p>
    <w:p w:rsidR="0045514B" w:rsidRPr="0066395A" w:rsidRDefault="0066395A" w:rsidP="0066395A">
      <w:pPr>
        <w:rPr>
          <w:b/>
          <w:sz w:val="28"/>
          <w:szCs w:val="28"/>
        </w:rPr>
      </w:pPr>
      <w:r w:rsidRPr="0066395A">
        <w:rPr>
          <w:b/>
          <w:sz w:val="28"/>
          <w:szCs w:val="28"/>
        </w:rPr>
        <w:t xml:space="preserve">          3.2. </w:t>
      </w:r>
      <w:r w:rsidR="0045514B" w:rsidRPr="0066395A">
        <w:rPr>
          <w:b/>
          <w:sz w:val="28"/>
          <w:szCs w:val="28"/>
        </w:rPr>
        <w:t>Профессиональный цикл профессиональной подготовки водителей транспортных средств категории «В»</w:t>
      </w:r>
    </w:p>
    <w:p w:rsidR="00BC09CE" w:rsidRPr="00BC09CE" w:rsidRDefault="00BC09CE" w:rsidP="00BC09CE">
      <w:pPr>
        <w:pStyle w:val="a6"/>
        <w:ind w:left="1833"/>
        <w:rPr>
          <w:sz w:val="28"/>
          <w:szCs w:val="28"/>
        </w:rPr>
      </w:pPr>
    </w:p>
    <w:p w:rsidR="0045514B" w:rsidRPr="00BC09CE" w:rsidRDefault="0045514B" w:rsidP="0045514B">
      <w:pPr>
        <w:ind w:firstLine="708"/>
        <w:rPr>
          <w:b/>
          <w:sz w:val="28"/>
          <w:szCs w:val="28"/>
        </w:rPr>
      </w:pPr>
      <w:r w:rsidRPr="00BC09CE">
        <w:rPr>
          <w:b/>
          <w:bCs/>
          <w:sz w:val="28"/>
          <w:szCs w:val="28"/>
        </w:rPr>
        <w:t xml:space="preserve">3.2.1. </w:t>
      </w:r>
      <w:r w:rsidRPr="00BC09CE">
        <w:rPr>
          <w:b/>
          <w:sz w:val="28"/>
          <w:szCs w:val="28"/>
        </w:rPr>
        <w:t>Учебный предмет «Организация и выполнение пассажирских перевозок автомобильным транспортом»</w:t>
      </w:r>
      <w:r w:rsidRPr="00BC09CE">
        <w:rPr>
          <w:b/>
          <w:bCs/>
          <w:sz w:val="28"/>
          <w:szCs w:val="28"/>
        </w:rPr>
        <w:t>.</w:t>
      </w:r>
    </w:p>
    <w:p w:rsidR="0045514B" w:rsidRPr="0045514B" w:rsidRDefault="0045514B" w:rsidP="0045514B">
      <w:pPr>
        <w:ind w:right="4"/>
        <w:rPr>
          <w:bCs/>
          <w:sz w:val="28"/>
          <w:szCs w:val="28"/>
        </w:rPr>
      </w:pPr>
      <w:r w:rsidRPr="0045514B">
        <w:rPr>
          <w:bCs/>
          <w:sz w:val="28"/>
          <w:szCs w:val="28"/>
        </w:rPr>
        <w:t xml:space="preserve">Распределение учебных часов по разделам и темам </w:t>
      </w:r>
    </w:p>
    <w:p w:rsidR="0045514B" w:rsidRPr="0045514B" w:rsidRDefault="0045514B" w:rsidP="0045514B">
      <w:pPr>
        <w:ind w:firstLine="708"/>
        <w:rPr>
          <w:sz w:val="28"/>
          <w:szCs w:val="28"/>
        </w:rPr>
      </w:pPr>
    </w:p>
    <w:p w:rsidR="0045514B" w:rsidRPr="0045514B" w:rsidRDefault="0045514B" w:rsidP="0045514B">
      <w:pPr>
        <w:ind w:firstLine="708"/>
        <w:rPr>
          <w:sz w:val="28"/>
          <w:szCs w:val="28"/>
        </w:rPr>
      </w:pPr>
      <w:r w:rsidRPr="0045514B">
        <w:rPr>
          <w:sz w:val="28"/>
          <w:szCs w:val="28"/>
        </w:rPr>
        <w:t xml:space="preserve">Таблица 6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45514B" w:rsidRPr="0045514B" w:rsidTr="00BC09CE">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r w:rsidRPr="0045514B">
              <w:t xml:space="preserve">Наименование разделов и тем </w:t>
            </w:r>
          </w:p>
        </w:tc>
        <w:tc>
          <w:tcPr>
            <w:tcW w:w="4394" w:type="dxa"/>
            <w:gridSpan w:val="3"/>
            <w:tcBorders>
              <w:top w:val="single" w:sz="4" w:space="0" w:color="auto"/>
              <w:left w:val="single" w:sz="4" w:space="0" w:color="auto"/>
              <w:bottom w:val="single" w:sz="4" w:space="0" w:color="auto"/>
              <w:right w:val="single" w:sz="4" w:space="0" w:color="auto"/>
            </w:tcBorders>
            <w:hideMark/>
          </w:tcPr>
          <w:p w:rsidR="0045514B" w:rsidRPr="0045514B" w:rsidRDefault="006178E9" w:rsidP="0045514B">
            <w:r>
              <w:t xml:space="preserve">                   </w:t>
            </w:r>
            <w:r w:rsidR="0045514B" w:rsidRPr="0045514B">
              <w:t>Количество часов</w:t>
            </w:r>
          </w:p>
        </w:tc>
      </w:tr>
      <w:tr w:rsidR="0045514B" w:rsidRPr="0045514B" w:rsidTr="00BC09CE">
        <w:tc>
          <w:tcPr>
            <w:tcW w:w="5812"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r w:rsidRPr="0045514B">
              <w:t>Всего</w:t>
            </w:r>
          </w:p>
        </w:tc>
        <w:tc>
          <w:tcPr>
            <w:tcW w:w="3543" w:type="dxa"/>
            <w:gridSpan w:val="2"/>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В том числе</w:t>
            </w:r>
          </w:p>
        </w:tc>
      </w:tr>
      <w:tr w:rsidR="0045514B" w:rsidRPr="0045514B" w:rsidTr="00BC09CE">
        <w:tc>
          <w:tcPr>
            <w:tcW w:w="5812"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14B" w:rsidRPr="0045514B" w:rsidRDefault="0045514B" w:rsidP="0045514B"/>
        </w:tc>
        <w:tc>
          <w:tcPr>
            <w:tcW w:w="184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Теоретические</w:t>
            </w:r>
          </w:p>
          <w:p w:rsidR="0045514B" w:rsidRPr="0045514B" w:rsidRDefault="0045514B" w:rsidP="0045514B">
            <w:r w:rsidRPr="0045514B">
              <w:t>занятия</w:t>
            </w:r>
          </w:p>
        </w:tc>
        <w:tc>
          <w:tcPr>
            <w:tcW w:w="1701"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Практические</w:t>
            </w:r>
          </w:p>
          <w:p w:rsidR="0045514B" w:rsidRPr="0045514B" w:rsidRDefault="0045514B" w:rsidP="0045514B">
            <w:r w:rsidRPr="0045514B">
              <w:t>занятия</w:t>
            </w:r>
          </w:p>
        </w:tc>
      </w:tr>
      <w:tr w:rsidR="0045514B" w:rsidRPr="0045514B" w:rsidTr="00BC09CE">
        <w:tc>
          <w:tcPr>
            <w:tcW w:w="581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Нормативное правовое обеспечение пассажирских перевозок автомобильным транспортом</w:t>
            </w:r>
          </w:p>
          <w:p w:rsidR="0045514B" w:rsidRPr="0045514B" w:rsidRDefault="0045514B" w:rsidP="0045514B">
            <w:r w:rsidRPr="0045514B">
              <w:t xml:space="preserve">Технико-эксплуатационные показатели пассажирского автотранспорта </w:t>
            </w:r>
          </w:p>
          <w:p w:rsidR="0045514B" w:rsidRPr="0045514B" w:rsidRDefault="0045514B" w:rsidP="0045514B">
            <w:r w:rsidRPr="0045514B">
              <w:t>Диспетчерское руководство работой такси на линии</w:t>
            </w:r>
          </w:p>
          <w:p w:rsidR="0045514B" w:rsidRPr="0045514B" w:rsidRDefault="0045514B" w:rsidP="0045514B">
            <w:r w:rsidRPr="0045514B">
              <w:t>Работа такси на линии</w:t>
            </w:r>
          </w:p>
        </w:tc>
        <w:tc>
          <w:tcPr>
            <w:tcW w:w="851" w:type="dxa"/>
            <w:tcBorders>
              <w:top w:val="single" w:sz="4" w:space="0" w:color="auto"/>
              <w:left w:val="single" w:sz="4" w:space="0" w:color="auto"/>
              <w:bottom w:val="single" w:sz="4" w:space="0" w:color="auto"/>
              <w:right w:val="single" w:sz="4" w:space="0" w:color="auto"/>
            </w:tcBorders>
          </w:tcPr>
          <w:p w:rsidR="0045514B" w:rsidRPr="0045514B" w:rsidRDefault="0045514B" w:rsidP="00BC09CE">
            <w:pPr>
              <w:jc w:val="center"/>
            </w:pPr>
            <w:r w:rsidRPr="0045514B">
              <w:t>2</w:t>
            </w:r>
          </w:p>
          <w:p w:rsidR="0045514B" w:rsidRPr="0045514B" w:rsidRDefault="0045514B" w:rsidP="00BC09CE">
            <w:pPr>
              <w:jc w:val="center"/>
            </w:pPr>
          </w:p>
          <w:p w:rsidR="0045514B" w:rsidRPr="0045514B" w:rsidRDefault="0045514B" w:rsidP="00BC09CE">
            <w:pPr>
              <w:jc w:val="center"/>
            </w:pPr>
            <w:r w:rsidRPr="0045514B">
              <w:t>1</w:t>
            </w:r>
          </w:p>
          <w:p w:rsidR="0045514B" w:rsidRPr="0045514B" w:rsidRDefault="0045514B" w:rsidP="00BC09CE">
            <w:pPr>
              <w:jc w:val="center"/>
            </w:pPr>
          </w:p>
          <w:p w:rsidR="0045514B" w:rsidRPr="0045514B" w:rsidRDefault="0045514B" w:rsidP="00BC09CE">
            <w:pPr>
              <w:jc w:val="center"/>
            </w:pPr>
            <w:r w:rsidRPr="0045514B">
              <w:t>1</w:t>
            </w:r>
          </w:p>
          <w:p w:rsidR="0045514B" w:rsidRPr="0045514B" w:rsidRDefault="0045514B" w:rsidP="009B3FEF">
            <w:pPr>
              <w:jc w:val="center"/>
            </w:pPr>
            <w:r w:rsidRPr="0045514B">
              <w:t>2</w:t>
            </w:r>
          </w:p>
        </w:tc>
        <w:tc>
          <w:tcPr>
            <w:tcW w:w="1842" w:type="dxa"/>
            <w:tcBorders>
              <w:top w:val="single" w:sz="4" w:space="0" w:color="auto"/>
              <w:left w:val="single" w:sz="4" w:space="0" w:color="auto"/>
              <w:bottom w:val="single" w:sz="4" w:space="0" w:color="auto"/>
              <w:right w:val="single" w:sz="4" w:space="0" w:color="auto"/>
            </w:tcBorders>
          </w:tcPr>
          <w:p w:rsidR="0045514B" w:rsidRPr="0045514B" w:rsidRDefault="0045514B" w:rsidP="00BC09CE">
            <w:pPr>
              <w:jc w:val="center"/>
            </w:pPr>
            <w:r w:rsidRPr="0045514B">
              <w:t>2</w:t>
            </w:r>
          </w:p>
          <w:p w:rsidR="0045514B" w:rsidRPr="0045514B" w:rsidRDefault="0045514B" w:rsidP="00BC09CE">
            <w:pPr>
              <w:jc w:val="center"/>
            </w:pPr>
          </w:p>
          <w:p w:rsidR="0045514B" w:rsidRPr="0045514B" w:rsidRDefault="0045514B" w:rsidP="00BC09CE">
            <w:pPr>
              <w:jc w:val="center"/>
            </w:pPr>
            <w:r w:rsidRPr="0045514B">
              <w:t>1</w:t>
            </w:r>
          </w:p>
          <w:p w:rsidR="0045514B" w:rsidRPr="0045514B" w:rsidRDefault="0045514B" w:rsidP="00BC09CE">
            <w:pPr>
              <w:jc w:val="center"/>
            </w:pPr>
          </w:p>
          <w:p w:rsidR="0045514B" w:rsidRPr="0045514B" w:rsidRDefault="0045514B" w:rsidP="00BC09CE">
            <w:pPr>
              <w:jc w:val="center"/>
            </w:pPr>
            <w:r w:rsidRPr="0045514B">
              <w:t>1</w:t>
            </w:r>
          </w:p>
          <w:p w:rsidR="0045514B" w:rsidRPr="0045514B" w:rsidRDefault="0045514B" w:rsidP="009B3FEF">
            <w:pPr>
              <w:jc w:val="center"/>
            </w:pPr>
            <w:r w:rsidRPr="0045514B">
              <w:t>2</w:t>
            </w:r>
          </w:p>
        </w:tc>
        <w:tc>
          <w:tcPr>
            <w:tcW w:w="1701" w:type="dxa"/>
            <w:tcBorders>
              <w:top w:val="single" w:sz="4" w:space="0" w:color="auto"/>
              <w:left w:val="single" w:sz="4" w:space="0" w:color="auto"/>
              <w:bottom w:val="single" w:sz="4" w:space="0" w:color="auto"/>
              <w:right w:val="single" w:sz="4" w:space="0" w:color="auto"/>
            </w:tcBorders>
          </w:tcPr>
          <w:p w:rsidR="0045514B" w:rsidRPr="0045514B" w:rsidRDefault="0045514B" w:rsidP="00BC09CE">
            <w:pPr>
              <w:jc w:val="center"/>
            </w:pPr>
            <w:r w:rsidRPr="0045514B">
              <w:t>-</w:t>
            </w:r>
          </w:p>
          <w:p w:rsidR="0045514B" w:rsidRPr="0045514B" w:rsidRDefault="0045514B" w:rsidP="00BC09CE">
            <w:pPr>
              <w:jc w:val="center"/>
            </w:pPr>
          </w:p>
          <w:p w:rsidR="0045514B" w:rsidRPr="0045514B" w:rsidRDefault="0045514B" w:rsidP="00BC09CE">
            <w:pPr>
              <w:jc w:val="center"/>
            </w:pPr>
            <w:r w:rsidRPr="0045514B">
              <w:t>-</w:t>
            </w:r>
          </w:p>
          <w:p w:rsidR="0045514B" w:rsidRPr="0045514B" w:rsidRDefault="0045514B" w:rsidP="00BC09CE">
            <w:pPr>
              <w:jc w:val="center"/>
            </w:pPr>
          </w:p>
          <w:p w:rsidR="0045514B" w:rsidRPr="0045514B" w:rsidRDefault="0045514B" w:rsidP="00BC09CE">
            <w:pPr>
              <w:jc w:val="center"/>
            </w:pPr>
            <w:r w:rsidRPr="0045514B">
              <w:t>-</w:t>
            </w:r>
          </w:p>
          <w:p w:rsidR="0045514B" w:rsidRPr="0045514B" w:rsidRDefault="0045514B" w:rsidP="009B3FEF">
            <w:pPr>
              <w:jc w:val="center"/>
            </w:pPr>
            <w:r w:rsidRPr="0045514B">
              <w:t>-</w:t>
            </w:r>
          </w:p>
        </w:tc>
      </w:tr>
      <w:tr w:rsidR="00007DE1" w:rsidRPr="0045514B" w:rsidTr="00BC09CE">
        <w:tc>
          <w:tcPr>
            <w:tcW w:w="5812" w:type="dxa"/>
            <w:tcBorders>
              <w:top w:val="single" w:sz="4" w:space="0" w:color="auto"/>
              <w:left w:val="single" w:sz="4" w:space="0" w:color="auto"/>
              <w:bottom w:val="single" w:sz="4" w:space="0" w:color="auto"/>
              <w:right w:val="single" w:sz="4" w:space="0" w:color="auto"/>
            </w:tcBorders>
          </w:tcPr>
          <w:p w:rsidR="00007DE1" w:rsidRPr="0045514B" w:rsidRDefault="00007DE1" w:rsidP="0045514B">
            <w: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tcPr>
          <w:p w:rsidR="00007DE1" w:rsidRPr="0045514B" w:rsidRDefault="00007DE1" w:rsidP="00BC09CE">
            <w:pPr>
              <w:jc w:val="center"/>
            </w:pPr>
            <w:r>
              <w:t>1</w:t>
            </w:r>
          </w:p>
        </w:tc>
        <w:tc>
          <w:tcPr>
            <w:tcW w:w="1842" w:type="dxa"/>
            <w:tcBorders>
              <w:top w:val="single" w:sz="4" w:space="0" w:color="auto"/>
              <w:left w:val="single" w:sz="4" w:space="0" w:color="auto"/>
              <w:bottom w:val="single" w:sz="4" w:space="0" w:color="auto"/>
              <w:right w:val="single" w:sz="4" w:space="0" w:color="auto"/>
            </w:tcBorders>
          </w:tcPr>
          <w:p w:rsidR="00007DE1" w:rsidRPr="0045514B" w:rsidRDefault="00007DE1" w:rsidP="00BC09CE">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007DE1" w:rsidRPr="0045514B" w:rsidRDefault="00007DE1" w:rsidP="00BC09CE">
            <w:pPr>
              <w:jc w:val="center"/>
            </w:pPr>
            <w:r>
              <w:t>1</w:t>
            </w:r>
          </w:p>
        </w:tc>
      </w:tr>
      <w:tr w:rsidR="0045514B" w:rsidRPr="0045514B" w:rsidTr="00BC09CE">
        <w:tc>
          <w:tcPr>
            <w:tcW w:w="5812" w:type="dxa"/>
            <w:tcBorders>
              <w:top w:val="single" w:sz="4" w:space="0" w:color="auto"/>
              <w:left w:val="single" w:sz="4" w:space="0" w:color="auto"/>
              <w:bottom w:val="single" w:sz="4" w:space="0" w:color="auto"/>
              <w:right w:val="single" w:sz="4" w:space="0" w:color="auto"/>
            </w:tcBorders>
            <w:hideMark/>
          </w:tcPr>
          <w:p w:rsidR="0045514B" w:rsidRPr="0045514B" w:rsidRDefault="0045514B" w:rsidP="0045514B">
            <w:r w:rsidRPr="0045514B">
              <w:t>Всего</w:t>
            </w:r>
          </w:p>
        </w:tc>
        <w:tc>
          <w:tcPr>
            <w:tcW w:w="851" w:type="dxa"/>
            <w:tcBorders>
              <w:top w:val="single" w:sz="4" w:space="0" w:color="auto"/>
              <w:left w:val="single" w:sz="4" w:space="0" w:color="auto"/>
              <w:bottom w:val="single" w:sz="4" w:space="0" w:color="auto"/>
              <w:right w:val="single" w:sz="4" w:space="0" w:color="auto"/>
            </w:tcBorders>
            <w:hideMark/>
          </w:tcPr>
          <w:p w:rsidR="0045514B" w:rsidRPr="0045514B" w:rsidRDefault="00007DE1" w:rsidP="00BC09CE">
            <w:pPr>
              <w:jc w:val="center"/>
            </w:pPr>
            <w:r>
              <w:t>7</w:t>
            </w:r>
          </w:p>
        </w:tc>
        <w:tc>
          <w:tcPr>
            <w:tcW w:w="1842" w:type="dxa"/>
            <w:tcBorders>
              <w:top w:val="single" w:sz="4" w:space="0" w:color="auto"/>
              <w:left w:val="single" w:sz="4" w:space="0" w:color="auto"/>
              <w:bottom w:val="single" w:sz="4" w:space="0" w:color="auto"/>
              <w:right w:val="single" w:sz="4" w:space="0" w:color="auto"/>
            </w:tcBorders>
            <w:hideMark/>
          </w:tcPr>
          <w:p w:rsidR="0045514B" w:rsidRPr="0045514B" w:rsidRDefault="00007DE1" w:rsidP="00BC09CE">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45514B" w:rsidRPr="0045514B" w:rsidRDefault="00007DE1" w:rsidP="00BC09CE">
            <w:pPr>
              <w:jc w:val="center"/>
            </w:pPr>
            <w:r>
              <w:t>1</w:t>
            </w:r>
          </w:p>
        </w:tc>
      </w:tr>
    </w:tbl>
    <w:p w:rsidR="0045514B" w:rsidRPr="0045514B" w:rsidRDefault="0045514B" w:rsidP="0045514B"/>
    <w:p w:rsidR="0045514B" w:rsidRPr="0045514B" w:rsidRDefault="0045514B" w:rsidP="0045514B">
      <w:pPr>
        <w:ind w:firstLine="709"/>
        <w:rPr>
          <w:sz w:val="28"/>
          <w:szCs w:val="28"/>
        </w:rPr>
      </w:pPr>
      <w:r w:rsidRPr="0045514B">
        <w:rPr>
          <w:sz w:val="28"/>
          <w:szCs w:val="28"/>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w:t>
      </w:r>
      <w:r w:rsidRPr="0045514B">
        <w:rPr>
          <w:sz w:val="28"/>
          <w:szCs w:val="28"/>
        </w:rPr>
        <w:lastRenderedPageBreak/>
        <w:t>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5514B" w:rsidRPr="0045514B" w:rsidRDefault="0045514B" w:rsidP="0045514B">
      <w:pPr>
        <w:ind w:firstLine="709"/>
        <w:rPr>
          <w:sz w:val="28"/>
          <w:szCs w:val="28"/>
        </w:rPr>
      </w:pPr>
      <w:r w:rsidRPr="0045514B">
        <w:rPr>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5514B" w:rsidRPr="0045514B" w:rsidRDefault="0045514B" w:rsidP="0045514B">
      <w:pPr>
        <w:ind w:firstLine="709"/>
        <w:rPr>
          <w:sz w:val="28"/>
          <w:szCs w:val="28"/>
        </w:rPr>
      </w:pPr>
      <w:r w:rsidRPr="0045514B">
        <w:rPr>
          <w:sz w:val="28"/>
          <w:szCs w:val="28"/>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5514B" w:rsidRPr="0045514B" w:rsidRDefault="0045514B" w:rsidP="0045514B">
      <w:pPr>
        <w:ind w:firstLine="709"/>
        <w:rPr>
          <w:sz w:val="28"/>
          <w:szCs w:val="28"/>
        </w:rPr>
      </w:pPr>
      <w:r w:rsidRPr="0045514B">
        <w:rPr>
          <w:sz w:val="28"/>
          <w:szCs w:val="28"/>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45514B" w:rsidRPr="0045514B" w:rsidRDefault="0045514B" w:rsidP="0045514B">
      <w:pPr>
        <w:ind w:firstLine="709"/>
        <w:rPr>
          <w:sz w:val="28"/>
          <w:szCs w:val="28"/>
        </w:rPr>
      </w:pPr>
      <w:r w:rsidRPr="0045514B">
        <w:rPr>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5514B" w:rsidRPr="0045514B" w:rsidRDefault="0045514B" w:rsidP="0045514B">
      <w:pPr>
        <w:ind w:firstLine="709"/>
        <w:rPr>
          <w:sz w:val="28"/>
          <w:szCs w:val="28"/>
        </w:rPr>
      </w:pPr>
      <w:r w:rsidRPr="0045514B">
        <w:rPr>
          <w:sz w:val="28"/>
          <w:szCs w:val="28"/>
        </w:rPr>
        <w:lastRenderedPageBreak/>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45514B" w:rsidRPr="0045514B" w:rsidRDefault="0045514B" w:rsidP="0045514B">
      <w:pPr>
        <w:rPr>
          <w:b/>
          <w:sz w:val="28"/>
          <w:szCs w:val="28"/>
        </w:rPr>
      </w:pPr>
    </w:p>
    <w:p w:rsidR="0045514B" w:rsidRPr="00BC09CE" w:rsidRDefault="0045514B" w:rsidP="00BC09CE">
      <w:pPr>
        <w:pStyle w:val="a6"/>
        <w:numPr>
          <w:ilvl w:val="0"/>
          <w:numId w:val="5"/>
        </w:numPr>
        <w:jc w:val="center"/>
        <w:rPr>
          <w:b/>
          <w:sz w:val="32"/>
          <w:szCs w:val="32"/>
        </w:rPr>
      </w:pPr>
      <w:r w:rsidRPr="00BC09CE">
        <w:rPr>
          <w:b/>
          <w:sz w:val="32"/>
          <w:szCs w:val="32"/>
        </w:rPr>
        <w:t>ПЛАНИРУЕМЫЕ РЕЗУЛЬТАТЫ ОСВОЕНИЯ ПРОГРАММЫ</w:t>
      </w:r>
    </w:p>
    <w:p w:rsidR="0045514B" w:rsidRPr="0045514B" w:rsidRDefault="0045514B" w:rsidP="0045514B">
      <w:pPr>
        <w:ind w:firstLine="709"/>
        <w:rPr>
          <w:sz w:val="28"/>
          <w:szCs w:val="28"/>
        </w:rPr>
      </w:pPr>
    </w:p>
    <w:p w:rsidR="0045514B" w:rsidRPr="0045514B" w:rsidRDefault="0045514B" w:rsidP="0045514B">
      <w:pPr>
        <w:ind w:firstLine="709"/>
        <w:rPr>
          <w:sz w:val="28"/>
          <w:szCs w:val="28"/>
        </w:rPr>
      </w:pPr>
      <w:r w:rsidRPr="0045514B">
        <w:rPr>
          <w:sz w:val="28"/>
          <w:szCs w:val="28"/>
        </w:rPr>
        <w:t xml:space="preserve">В результате освоения </w:t>
      </w:r>
      <w:r w:rsidR="00F0298C">
        <w:rPr>
          <w:sz w:val="28"/>
          <w:szCs w:val="28"/>
        </w:rPr>
        <w:t>П</w:t>
      </w:r>
      <w:r w:rsidRPr="0045514B">
        <w:rPr>
          <w:sz w:val="28"/>
          <w:szCs w:val="28"/>
        </w:rPr>
        <w:t>рограммы обучающиеся должны знать:</w:t>
      </w:r>
    </w:p>
    <w:p w:rsidR="0045514B" w:rsidRPr="0045514B" w:rsidRDefault="0045514B" w:rsidP="0045514B">
      <w:pPr>
        <w:ind w:firstLine="709"/>
        <w:rPr>
          <w:sz w:val="28"/>
          <w:szCs w:val="28"/>
        </w:rPr>
      </w:pPr>
      <w:r w:rsidRPr="0045514B">
        <w:rPr>
          <w:sz w:val="28"/>
          <w:szCs w:val="28"/>
        </w:rPr>
        <w:t xml:space="preserve">Правила дорожного движения, основы законодательства в сфере дорожного движения; </w:t>
      </w:r>
    </w:p>
    <w:p w:rsidR="0045514B" w:rsidRPr="0045514B" w:rsidRDefault="0045514B" w:rsidP="0045514B">
      <w:pPr>
        <w:ind w:firstLine="709"/>
        <w:rPr>
          <w:sz w:val="28"/>
          <w:szCs w:val="28"/>
        </w:rPr>
      </w:pPr>
      <w:r w:rsidRPr="0045514B">
        <w:rPr>
          <w:sz w:val="28"/>
          <w:szCs w:val="28"/>
        </w:rPr>
        <w:t>правила обязательного страхования гражданской ответственности владельцев транспортных средств;</w:t>
      </w:r>
    </w:p>
    <w:p w:rsidR="0045514B" w:rsidRPr="0045514B" w:rsidRDefault="0045514B" w:rsidP="0045514B">
      <w:pPr>
        <w:ind w:firstLine="709"/>
        <w:rPr>
          <w:sz w:val="28"/>
          <w:szCs w:val="28"/>
        </w:rPr>
      </w:pPr>
      <w:r w:rsidRPr="0045514B">
        <w:rPr>
          <w:sz w:val="28"/>
          <w:szCs w:val="28"/>
        </w:rPr>
        <w:t>основы безопасного управления транспортными средствами;</w:t>
      </w:r>
    </w:p>
    <w:p w:rsidR="0045514B" w:rsidRPr="0045514B" w:rsidRDefault="0045514B" w:rsidP="0045514B">
      <w:pPr>
        <w:ind w:firstLine="709"/>
        <w:rPr>
          <w:sz w:val="28"/>
          <w:szCs w:val="28"/>
        </w:rPr>
      </w:pPr>
      <w:r w:rsidRPr="0045514B">
        <w:rPr>
          <w:sz w:val="28"/>
          <w:szCs w:val="28"/>
        </w:rPr>
        <w:t>цели и задачи управления системами «водитель – автомобиль – дорога» и «водитель – автомобиль»;</w:t>
      </w:r>
    </w:p>
    <w:p w:rsidR="0045514B" w:rsidRPr="0045514B" w:rsidRDefault="0045514B" w:rsidP="0045514B">
      <w:pPr>
        <w:ind w:firstLine="709"/>
        <w:rPr>
          <w:sz w:val="28"/>
          <w:szCs w:val="28"/>
        </w:rPr>
      </w:pPr>
      <w:r w:rsidRPr="0045514B">
        <w:rPr>
          <w:sz w:val="28"/>
          <w:szCs w:val="28"/>
        </w:rPr>
        <w:t>особенности наблюдения за дорожной обстановкой и порядок осмотра дорожной  ситуации;</w:t>
      </w:r>
    </w:p>
    <w:p w:rsidR="0045514B" w:rsidRPr="0045514B" w:rsidRDefault="0045514B" w:rsidP="0045514B">
      <w:pPr>
        <w:ind w:firstLine="709"/>
        <w:rPr>
          <w:sz w:val="28"/>
          <w:szCs w:val="28"/>
        </w:rPr>
      </w:pPr>
      <w:r w:rsidRPr="0045514B">
        <w:rPr>
          <w:sz w:val="28"/>
          <w:szCs w:val="28"/>
        </w:rPr>
        <w:t>способы контроля  безопасной дистанции и бокового интервала;</w:t>
      </w:r>
    </w:p>
    <w:p w:rsidR="0045514B" w:rsidRPr="0045514B" w:rsidRDefault="0045514B" w:rsidP="0045514B">
      <w:pPr>
        <w:ind w:firstLine="709"/>
        <w:rPr>
          <w:sz w:val="28"/>
          <w:szCs w:val="28"/>
        </w:rPr>
      </w:pPr>
      <w:r w:rsidRPr="0045514B">
        <w:rPr>
          <w:sz w:val="28"/>
          <w:szCs w:val="28"/>
        </w:rPr>
        <w:t>порядок вызова аварийных и спасательных служб;</w:t>
      </w:r>
    </w:p>
    <w:p w:rsidR="0045514B" w:rsidRPr="0045514B" w:rsidRDefault="0045514B" w:rsidP="0045514B">
      <w:pPr>
        <w:ind w:firstLine="709"/>
        <w:rPr>
          <w:sz w:val="28"/>
          <w:szCs w:val="28"/>
        </w:rPr>
      </w:pPr>
      <w:r w:rsidRPr="0045514B">
        <w:rPr>
          <w:sz w:val="28"/>
          <w:szCs w:val="28"/>
        </w:rPr>
        <w:t>основы обеспечения безопасности наиболее уязвимых участников дорожного движения: пешеходов, велосипедистов;</w:t>
      </w:r>
    </w:p>
    <w:p w:rsidR="0045514B" w:rsidRPr="0045514B" w:rsidRDefault="0045514B" w:rsidP="0045514B">
      <w:pPr>
        <w:ind w:firstLine="709"/>
        <w:rPr>
          <w:sz w:val="28"/>
          <w:szCs w:val="28"/>
        </w:rPr>
      </w:pPr>
      <w:r w:rsidRPr="0045514B">
        <w:rPr>
          <w:sz w:val="28"/>
          <w:szCs w:val="28"/>
        </w:rPr>
        <w:t>основы обеспечения детской пассажирской безопасности;</w:t>
      </w:r>
    </w:p>
    <w:p w:rsidR="0045514B" w:rsidRPr="0045514B" w:rsidRDefault="0045514B" w:rsidP="0045514B">
      <w:pPr>
        <w:ind w:firstLine="709"/>
        <w:rPr>
          <w:sz w:val="28"/>
          <w:szCs w:val="28"/>
        </w:rPr>
      </w:pPr>
      <w:r w:rsidRPr="0045514B">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45514B" w:rsidRPr="0045514B" w:rsidRDefault="0045514B" w:rsidP="0045514B">
      <w:pPr>
        <w:ind w:firstLine="709"/>
        <w:rPr>
          <w:sz w:val="28"/>
          <w:szCs w:val="28"/>
        </w:rPr>
      </w:pPr>
      <w:r w:rsidRPr="0045514B">
        <w:rPr>
          <w:sz w:val="28"/>
          <w:szCs w:val="28"/>
        </w:rPr>
        <w:t>правовые аспекты (права, обязанности и ответственность) оказания первой помощи;</w:t>
      </w:r>
    </w:p>
    <w:p w:rsidR="0045514B" w:rsidRPr="0045514B" w:rsidRDefault="0045514B" w:rsidP="0045514B">
      <w:pPr>
        <w:ind w:firstLine="709"/>
        <w:rPr>
          <w:sz w:val="28"/>
          <w:szCs w:val="28"/>
        </w:rPr>
      </w:pPr>
      <w:r w:rsidRPr="0045514B">
        <w:rPr>
          <w:sz w:val="28"/>
          <w:szCs w:val="28"/>
        </w:rPr>
        <w:t>современные рекомендации по оказанию первой помощи;</w:t>
      </w:r>
    </w:p>
    <w:p w:rsidR="0045514B" w:rsidRPr="0045514B" w:rsidRDefault="0045514B" w:rsidP="0045514B">
      <w:pPr>
        <w:ind w:firstLine="709"/>
        <w:rPr>
          <w:sz w:val="28"/>
          <w:szCs w:val="28"/>
        </w:rPr>
      </w:pPr>
      <w:r w:rsidRPr="0045514B">
        <w:rPr>
          <w:sz w:val="28"/>
          <w:szCs w:val="28"/>
        </w:rPr>
        <w:t>методики и последовательность действий по оказанию первой помощи;</w:t>
      </w:r>
    </w:p>
    <w:p w:rsidR="0045514B" w:rsidRPr="0045514B" w:rsidRDefault="0045514B" w:rsidP="0045514B">
      <w:pPr>
        <w:ind w:firstLine="709"/>
        <w:rPr>
          <w:sz w:val="28"/>
          <w:szCs w:val="28"/>
        </w:rPr>
      </w:pPr>
      <w:r w:rsidRPr="0045514B">
        <w:rPr>
          <w:sz w:val="28"/>
          <w:szCs w:val="28"/>
        </w:rPr>
        <w:t>состав аптечки первой помощи (автомобильной) и правила использования ее компонентов.</w:t>
      </w:r>
    </w:p>
    <w:p w:rsidR="0045514B" w:rsidRPr="0045514B" w:rsidRDefault="0045514B" w:rsidP="0045514B">
      <w:pPr>
        <w:ind w:firstLine="708"/>
        <w:rPr>
          <w:sz w:val="28"/>
          <w:szCs w:val="28"/>
        </w:rPr>
      </w:pPr>
      <w:r w:rsidRPr="0045514B">
        <w:rPr>
          <w:sz w:val="28"/>
          <w:szCs w:val="28"/>
        </w:rPr>
        <w:t xml:space="preserve">В результате освоения </w:t>
      </w:r>
      <w:r w:rsidR="00F0298C">
        <w:rPr>
          <w:sz w:val="28"/>
          <w:szCs w:val="28"/>
        </w:rPr>
        <w:t>П</w:t>
      </w:r>
      <w:r w:rsidRPr="0045514B">
        <w:rPr>
          <w:sz w:val="28"/>
          <w:szCs w:val="28"/>
        </w:rPr>
        <w:t>рограммы обучающиеся должны уметь:</w:t>
      </w:r>
    </w:p>
    <w:p w:rsidR="0045514B" w:rsidRPr="0045514B" w:rsidRDefault="0045514B" w:rsidP="0045514B">
      <w:pPr>
        <w:tabs>
          <w:tab w:val="left" w:pos="0"/>
        </w:tabs>
        <w:ind w:firstLine="709"/>
        <w:rPr>
          <w:sz w:val="28"/>
          <w:szCs w:val="28"/>
        </w:rPr>
      </w:pPr>
      <w:r w:rsidRPr="0045514B">
        <w:rPr>
          <w:sz w:val="28"/>
          <w:szCs w:val="28"/>
        </w:rPr>
        <w:t>безопасно и эффективно управлять транспортным средством (составом транспортных средств) в различных условиях  движения;</w:t>
      </w:r>
    </w:p>
    <w:p w:rsidR="0045514B" w:rsidRPr="0045514B" w:rsidRDefault="0045514B" w:rsidP="0045514B">
      <w:pPr>
        <w:tabs>
          <w:tab w:val="left" w:pos="0"/>
        </w:tabs>
        <w:ind w:firstLine="709"/>
        <w:rPr>
          <w:sz w:val="28"/>
          <w:szCs w:val="28"/>
        </w:rPr>
      </w:pPr>
      <w:r w:rsidRPr="0045514B">
        <w:rPr>
          <w:sz w:val="28"/>
          <w:szCs w:val="28"/>
        </w:rPr>
        <w:t>соблюдать Правила дорожного движения при управлении транспортным средством (составом транспортных средств);</w:t>
      </w:r>
    </w:p>
    <w:p w:rsidR="0045514B" w:rsidRPr="0045514B" w:rsidRDefault="0045514B" w:rsidP="0045514B">
      <w:pPr>
        <w:tabs>
          <w:tab w:val="left" w:pos="0"/>
        </w:tabs>
        <w:ind w:firstLine="709"/>
        <w:rPr>
          <w:sz w:val="28"/>
          <w:szCs w:val="28"/>
        </w:rPr>
      </w:pPr>
      <w:r w:rsidRPr="0045514B">
        <w:rPr>
          <w:sz w:val="28"/>
          <w:szCs w:val="28"/>
        </w:rPr>
        <w:t>управлять своим эмоциональным состоянием;</w:t>
      </w:r>
    </w:p>
    <w:p w:rsidR="0045514B" w:rsidRPr="0045514B" w:rsidRDefault="0045514B" w:rsidP="0045514B">
      <w:pPr>
        <w:tabs>
          <w:tab w:val="left" w:pos="0"/>
        </w:tabs>
        <w:ind w:firstLine="709"/>
        <w:rPr>
          <w:sz w:val="28"/>
          <w:szCs w:val="28"/>
        </w:rPr>
      </w:pPr>
      <w:r w:rsidRPr="0045514B">
        <w:rPr>
          <w:sz w:val="28"/>
          <w:szCs w:val="28"/>
        </w:rPr>
        <w:t>конструктивно разрешать противоречия и конфликты, возникающие в дорожном движении;</w:t>
      </w:r>
    </w:p>
    <w:p w:rsidR="0045514B" w:rsidRPr="0045514B" w:rsidRDefault="0045514B" w:rsidP="0045514B">
      <w:pPr>
        <w:tabs>
          <w:tab w:val="left" w:pos="0"/>
        </w:tabs>
        <w:ind w:firstLine="709"/>
        <w:rPr>
          <w:sz w:val="28"/>
          <w:szCs w:val="28"/>
        </w:rPr>
      </w:pPr>
      <w:r w:rsidRPr="0045514B">
        <w:rPr>
          <w:sz w:val="28"/>
          <w:szCs w:val="28"/>
        </w:rPr>
        <w:t xml:space="preserve"> выполнять ежедневное техническое обслуживание транспортного средства (состава транспортных средств);</w:t>
      </w:r>
    </w:p>
    <w:p w:rsidR="0045514B" w:rsidRPr="0045514B" w:rsidRDefault="0045514B" w:rsidP="0045514B">
      <w:pPr>
        <w:tabs>
          <w:tab w:val="left" w:pos="0"/>
        </w:tabs>
        <w:ind w:firstLine="709"/>
        <w:rPr>
          <w:sz w:val="28"/>
          <w:szCs w:val="28"/>
        </w:rPr>
      </w:pPr>
      <w:r w:rsidRPr="0045514B">
        <w:rPr>
          <w:sz w:val="28"/>
          <w:szCs w:val="28"/>
        </w:rPr>
        <w:t>устранять мелкие неисправности в процессе эксплуатации транспортного средства (состава транспортных средств);</w:t>
      </w:r>
    </w:p>
    <w:p w:rsidR="0045514B" w:rsidRPr="0045514B" w:rsidRDefault="0045514B" w:rsidP="0045514B">
      <w:pPr>
        <w:tabs>
          <w:tab w:val="left" w:pos="0"/>
        </w:tabs>
        <w:ind w:firstLine="709"/>
        <w:rPr>
          <w:sz w:val="28"/>
          <w:szCs w:val="28"/>
        </w:rPr>
      </w:pPr>
      <w:r w:rsidRPr="0045514B">
        <w:rPr>
          <w:sz w:val="28"/>
          <w:szCs w:val="28"/>
        </w:rPr>
        <w:lastRenderedPageBreak/>
        <w:t>обеспечивать безопасную посадку и высадку пассажиров, их перевозку, либо прием, размещение и перевозку грузов;</w:t>
      </w:r>
    </w:p>
    <w:p w:rsidR="0045514B" w:rsidRPr="0045514B" w:rsidRDefault="0045514B" w:rsidP="0045514B">
      <w:pPr>
        <w:tabs>
          <w:tab w:val="left" w:pos="0"/>
        </w:tabs>
        <w:ind w:firstLine="709"/>
        <w:rPr>
          <w:sz w:val="28"/>
          <w:szCs w:val="28"/>
        </w:rPr>
      </w:pPr>
      <w:r w:rsidRPr="0045514B">
        <w:rPr>
          <w:sz w:val="28"/>
          <w:szCs w:val="28"/>
        </w:rPr>
        <w:t>выбирать безопасные скорость, дистанцию и интервал в различных условиях движения;</w:t>
      </w:r>
    </w:p>
    <w:p w:rsidR="0045514B" w:rsidRPr="0045514B" w:rsidRDefault="0045514B" w:rsidP="0045514B">
      <w:pPr>
        <w:tabs>
          <w:tab w:val="left" w:pos="0"/>
        </w:tabs>
        <w:ind w:firstLine="709"/>
        <w:rPr>
          <w:sz w:val="28"/>
          <w:szCs w:val="28"/>
        </w:rPr>
      </w:pPr>
      <w:r w:rsidRPr="0045514B">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5514B" w:rsidRPr="0045514B" w:rsidRDefault="0045514B" w:rsidP="0045514B">
      <w:pPr>
        <w:tabs>
          <w:tab w:val="left" w:pos="0"/>
        </w:tabs>
        <w:ind w:firstLine="709"/>
        <w:rPr>
          <w:sz w:val="28"/>
          <w:szCs w:val="28"/>
        </w:rPr>
      </w:pPr>
      <w:r w:rsidRPr="0045514B">
        <w:rPr>
          <w:sz w:val="28"/>
          <w:szCs w:val="28"/>
        </w:rPr>
        <w:t>использовать зеркала заднего вида при маневрировании;</w:t>
      </w:r>
    </w:p>
    <w:p w:rsidR="0045514B" w:rsidRPr="0045514B" w:rsidRDefault="0045514B" w:rsidP="0045514B">
      <w:pPr>
        <w:tabs>
          <w:tab w:val="left" w:pos="0"/>
        </w:tabs>
        <w:ind w:firstLine="709"/>
        <w:rPr>
          <w:sz w:val="28"/>
          <w:szCs w:val="28"/>
        </w:rPr>
      </w:pPr>
      <w:r w:rsidRPr="0045514B">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5514B" w:rsidRPr="0045514B" w:rsidRDefault="0045514B" w:rsidP="0045514B">
      <w:pPr>
        <w:tabs>
          <w:tab w:val="left" w:pos="0"/>
        </w:tabs>
        <w:ind w:firstLine="709"/>
        <w:rPr>
          <w:sz w:val="28"/>
          <w:szCs w:val="28"/>
        </w:rPr>
      </w:pPr>
      <w:r w:rsidRPr="0045514B">
        <w:rPr>
          <w:sz w:val="28"/>
          <w:szCs w:val="28"/>
        </w:rPr>
        <w:t>своевременно принимать правильные решения и уверенно действовать в сложных и  опасных дорожных ситуациях;</w:t>
      </w:r>
    </w:p>
    <w:p w:rsidR="0045514B" w:rsidRPr="0045514B" w:rsidRDefault="0045514B" w:rsidP="0045514B">
      <w:pPr>
        <w:tabs>
          <w:tab w:val="left" w:pos="0"/>
        </w:tabs>
        <w:ind w:firstLine="709"/>
        <w:rPr>
          <w:sz w:val="28"/>
          <w:szCs w:val="28"/>
        </w:rPr>
      </w:pPr>
      <w:r w:rsidRPr="0045514B">
        <w:rPr>
          <w:sz w:val="28"/>
          <w:szCs w:val="28"/>
        </w:rPr>
        <w:t>выполнять мероприятия по оказанию первой помощи пострадавшим в дорожно-транспортном  происшествии;</w:t>
      </w:r>
    </w:p>
    <w:p w:rsidR="0045514B" w:rsidRPr="0045514B" w:rsidRDefault="0045514B" w:rsidP="0045514B">
      <w:pPr>
        <w:tabs>
          <w:tab w:val="left" w:pos="0"/>
        </w:tabs>
        <w:ind w:firstLine="709"/>
        <w:rPr>
          <w:sz w:val="28"/>
          <w:szCs w:val="28"/>
        </w:rPr>
      </w:pPr>
      <w:r w:rsidRPr="0045514B">
        <w:rPr>
          <w:sz w:val="28"/>
          <w:szCs w:val="28"/>
        </w:rPr>
        <w:t>совершенствовать свои навыки управления транспортным средством (составом транспортных средств).</w:t>
      </w:r>
    </w:p>
    <w:p w:rsidR="0045514B" w:rsidRDefault="0045514B" w:rsidP="0045514B"/>
    <w:p w:rsidR="006178E9" w:rsidRDefault="006178E9" w:rsidP="006178E9">
      <w:pPr>
        <w:jc w:val="center"/>
        <w:rPr>
          <w:b/>
          <w:sz w:val="28"/>
        </w:rPr>
      </w:pPr>
      <w:r w:rsidRPr="00BF067D">
        <w:rPr>
          <w:b/>
          <w:sz w:val="28"/>
        </w:rPr>
        <w:t>V. УСЛОВИЯ РЕАЛИЗАЦИИ РАБОЧЕЙ ПРОГРАММЫ</w:t>
      </w:r>
    </w:p>
    <w:p w:rsidR="006178E9" w:rsidRDefault="006178E9" w:rsidP="006178E9">
      <w:pPr>
        <w:jc w:val="center"/>
        <w:rPr>
          <w:b/>
          <w:sz w:val="28"/>
        </w:rPr>
      </w:pPr>
    </w:p>
    <w:p w:rsidR="006178E9" w:rsidRDefault="006178E9" w:rsidP="006178E9">
      <w:pPr>
        <w:rPr>
          <w:sz w:val="28"/>
        </w:rPr>
      </w:pPr>
      <w:r>
        <w:rPr>
          <w:sz w:val="28"/>
        </w:rPr>
        <w:t xml:space="preserve">         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78E9" w:rsidRDefault="006178E9" w:rsidP="006178E9">
      <w:pPr>
        <w:rPr>
          <w:sz w:val="28"/>
        </w:rPr>
      </w:pPr>
      <w:r>
        <w:rPr>
          <w:sz w:val="28"/>
        </w:rPr>
        <w:t xml:space="preserve">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178E9" w:rsidRDefault="006178E9" w:rsidP="006178E9">
      <w:pPr>
        <w:rPr>
          <w:sz w:val="28"/>
        </w:rPr>
      </w:pPr>
      <w:r>
        <w:rPr>
          <w:sz w:val="28"/>
        </w:rPr>
        <w:t xml:space="preserve">      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178E9" w:rsidRDefault="006178E9" w:rsidP="006178E9">
      <w:pPr>
        <w:rPr>
          <w:sz w:val="28"/>
        </w:rPr>
      </w:pPr>
      <w:r>
        <w:rPr>
          <w:sz w:val="28"/>
        </w:rPr>
        <w:t xml:space="preserve">      Наполняемость учебной группы не должна превышать 30 человек.</w:t>
      </w:r>
    </w:p>
    <w:p w:rsidR="006178E9" w:rsidRDefault="006178E9" w:rsidP="006178E9">
      <w:pPr>
        <w:rPr>
          <w:sz w:val="28"/>
        </w:rPr>
      </w:pPr>
      <w:r>
        <w:rPr>
          <w:sz w:val="28"/>
        </w:rPr>
        <w:t xml:space="preserve">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178E9" w:rsidRDefault="006178E9" w:rsidP="006178E9">
      <w:pPr>
        <w:rPr>
          <w:sz w:val="28"/>
        </w:rPr>
      </w:pPr>
      <w:r>
        <w:rPr>
          <w:sz w:val="28"/>
        </w:rPr>
        <w:t xml:space="preserve">       Расчетная формула для определения общего числа учебных кабинетов для теоретического обучения:</w:t>
      </w:r>
    </w:p>
    <w:p w:rsidR="006178E9" w:rsidRDefault="006178E9" w:rsidP="006178E9">
      <w:pPr>
        <w:rPr>
          <w:sz w:val="28"/>
        </w:rPr>
      </w:pPr>
    </w:p>
    <w:p w:rsidR="006178E9" w:rsidRPr="00D471C0" w:rsidRDefault="006178E9" w:rsidP="006178E9">
      <w:pPr>
        <w:jc w:val="center"/>
        <w:rPr>
          <w:sz w:val="28"/>
        </w:rPr>
      </w:pPr>
      <w:r w:rsidRPr="00D471C0">
        <w:rPr>
          <w:sz w:val="28"/>
        </w:rPr>
        <w:t>П = (Р</w:t>
      </w:r>
      <w:r w:rsidRPr="00D471C0">
        <w:rPr>
          <w:i/>
          <w:sz w:val="18"/>
          <w:szCs w:val="16"/>
        </w:rPr>
        <w:t>гр</w:t>
      </w:r>
      <w:r w:rsidRPr="00D471C0">
        <w:rPr>
          <w:i/>
          <w:sz w:val="14"/>
          <w:szCs w:val="12"/>
        </w:rPr>
        <w:t xml:space="preserve"> </w:t>
      </w:r>
      <w:r w:rsidRPr="00D471C0">
        <w:rPr>
          <w:sz w:val="28"/>
        </w:rPr>
        <w:t xml:space="preserve">х </w:t>
      </w:r>
      <w:r w:rsidRPr="00D471C0">
        <w:rPr>
          <w:sz w:val="28"/>
          <w:lang w:val="en-US"/>
        </w:rPr>
        <w:t>n</w:t>
      </w:r>
      <w:r w:rsidRPr="00D471C0">
        <w:rPr>
          <w:sz w:val="28"/>
        </w:rPr>
        <w:t>)/(0,75 х Ф</w:t>
      </w:r>
      <w:r w:rsidRPr="00D471C0">
        <w:rPr>
          <w:i/>
          <w:sz w:val="18"/>
          <w:szCs w:val="16"/>
        </w:rPr>
        <w:t>пом</w:t>
      </w:r>
      <w:r w:rsidRPr="00D471C0">
        <w:rPr>
          <w:sz w:val="28"/>
        </w:rPr>
        <w:t>),</w:t>
      </w:r>
    </w:p>
    <w:p w:rsidR="006178E9" w:rsidRPr="00D471C0" w:rsidRDefault="006178E9" w:rsidP="006178E9">
      <w:pPr>
        <w:rPr>
          <w:sz w:val="28"/>
        </w:rPr>
      </w:pPr>
      <w:r w:rsidRPr="00D471C0">
        <w:rPr>
          <w:sz w:val="28"/>
        </w:rPr>
        <w:lastRenderedPageBreak/>
        <w:t>где П – число необходимых помещений,</w:t>
      </w:r>
    </w:p>
    <w:p w:rsidR="006178E9" w:rsidRPr="00D471C0" w:rsidRDefault="006178E9" w:rsidP="006178E9">
      <w:pPr>
        <w:rPr>
          <w:sz w:val="28"/>
        </w:rPr>
      </w:pPr>
      <w:r w:rsidRPr="00D471C0">
        <w:rPr>
          <w:sz w:val="28"/>
        </w:rPr>
        <w:t>Р</w:t>
      </w:r>
      <w:r w:rsidRPr="00D471C0">
        <w:rPr>
          <w:i/>
          <w:sz w:val="18"/>
          <w:szCs w:val="16"/>
        </w:rPr>
        <w:t>гр</w:t>
      </w:r>
      <w:r w:rsidRPr="00D471C0">
        <w:rPr>
          <w:sz w:val="28"/>
        </w:rPr>
        <w:t>- расчетное учебное время полного теоретического курса на одну группу, в часах;</w:t>
      </w:r>
    </w:p>
    <w:p w:rsidR="006178E9" w:rsidRPr="00D471C0" w:rsidRDefault="006178E9" w:rsidP="006178E9">
      <w:pPr>
        <w:rPr>
          <w:sz w:val="28"/>
        </w:rPr>
      </w:pPr>
      <w:r w:rsidRPr="00D471C0">
        <w:rPr>
          <w:sz w:val="28"/>
          <w:lang w:val="en-US"/>
        </w:rPr>
        <w:t>n</w:t>
      </w:r>
      <w:r w:rsidRPr="00D471C0">
        <w:rPr>
          <w:sz w:val="28"/>
        </w:rPr>
        <w:t xml:space="preserve"> – общее число групп;</w:t>
      </w:r>
    </w:p>
    <w:p w:rsidR="006178E9" w:rsidRPr="00D471C0" w:rsidRDefault="006178E9" w:rsidP="006178E9">
      <w:pPr>
        <w:rPr>
          <w:sz w:val="28"/>
        </w:rPr>
      </w:pPr>
      <w:r w:rsidRPr="00D471C0">
        <w:rPr>
          <w:sz w:val="28"/>
        </w:rPr>
        <w:t>0,75 – постоянный коэффициент (загрузка учебного кабинета принимается равной 75%);</w:t>
      </w:r>
    </w:p>
    <w:p w:rsidR="006178E9" w:rsidRDefault="006178E9" w:rsidP="006178E9">
      <w:pPr>
        <w:rPr>
          <w:sz w:val="28"/>
        </w:rPr>
      </w:pPr>
      <w:r w:rsidRPr="00D471C0">
        <w:rPr>
          <w:sz w:val="28"/>
        </w:rPr>
        <w:t>Ф</w:t>
      </w:r>
      <w:r w:rsidRPr="00D471C0">
        <w:rPr>
          <w:i/>
          <w:sz w:val="18"/>
          <w:szCs w:val="16"/>
        </w:rPr>
        <w:t xml:space="preserve">пом </w:t>
      </w:r>
      <w:r w:rsidRPr="00D471C0">
        <w:rPr>
          <w:sz w:val="28"/>
        </w:rPr>
        <w:t xml:space="preserve"> - фонд времени использования помещения, в часах. </w:t>
      </w:r>
    </w:p>
    <w:p w:rsidR="006178E9" w:rsidRDefault="006178E9" w:rsidP="006178E9">
      <w:pPr>
        <w:rPr>
          <w:sz w:val="28"/>
        </w:rPr>
      </w:pPr>
      <w:r>
        <w:rPr>
          <w:sz w:val="28"/>
        </w:rPr>
        <w:t xml:space="preserve">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178E9" w:rsidRDefault="006178E9" w:rsidP="006178E9">
      <w:pPr>
        <w:rPr>
          <w:sz w:val="28"/>
        </w:rPr>
      </w:pPr>
      <w:r>
        <w:rPr>
          <w:sz w:val="28"/>
        </w:rPr>
        <w:t xml:space="preserve">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178E9" w:rsidRDefault="006178E9" w:rsidP="006178E9">
      <w:pPr>
        <w:rPr>
          <w:sz w:val="28"/>
        </w:rPr>
      </w:pPr>
      <w:r>
        <w:rPr>
          <w:sz w:val="28"/>
        </w:rPr>
        <w:t xml:space="preserve">       Первоначальное обучение вождению транспортных средств должно проводиться на закрытых площадках или автодромах.</w:t>
      </w:r>
    </w:p>
    <w:p w:rsidR="006178E9" w:rsidRDefault="006178E9" w:rsidP="006178E9">
      <w:pPr>
        <w:rPr>
          <w:sz w:val="28"/>
        </w:rPr>
      </w:pPr>
      <w:r>
        <w:rPr>
          <w:sz w:val="28"/>
        </w:rPr>
        <w:t xml:space="preserve">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178E9" w:rsidRDefault="006178E9" w:rsidP="006178E9">
      <w:pPr>
        <w:rPr>
          <w:sz w:val="28"/>
        </w:rPr>
      </w:pPr>
      <w:r>
        <w:rPr>
          <w:sz w:val="28"/>
        </w:rPr>
        <w:t xml:space="preserve">        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178E9" w:rsidRDefault="006178E9" w:rsidP="006178E9">
      <w:pPr>
        <w:rPr>
          <w:sz w:val="28"/>
        </w:rPr>
      </w:pPr>
      <w:r>
        <w:rPr>
          <w:sz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178E9" w:rsidRDefault="006178E9" w:rsidP="006178E9">
      <w:pPr>
        <w:rPr>
          <w:sz w:val="28"/>
        </w:rPr>
      </w:pPr>
      <w:r>
        <w:rPr>
          <w:sz w:val="28"/>
        </w:rPr>
        <w:t xml:space="preserve">        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6178E9" w:rsidRDefault="006178E9" w:rsidP="006178E9">
      <w:pPr>
        <w:rPr>
          <w:sz w:val="28"/>
        </w:rPr>
      </w:pPr>
      <w:r>
        <w:rPr>
          <w:sz w:val="28"/>
        </w:rPr>
        <w:t xml:space="preserve">        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178E9" w:rsidRDefault="006178E9" w:rsidP="006178E9">
      <w:pPr>
        <w:rPr>
          <w:sz w:val="28"/>
        </w:rPr>
      </w:pPr>
      <w:r>
        <w:rPr>
          <w:sz w:val="28"/>
        </w:rPr>
        <w:t xml:space="preserve">        5.3. Информационно-методические условия реализации Рабочей программы включают:</w:t>
      </w:r>
    </w:p>
    <w:p w:rsidR="006178E9" w:rsidRDefault="006178E9" w:rsidP="006178E9">
      <w:pPr>
        <w:rPr>
          <w:sz w:val="28"/>
        </w:rPr>
      </w:pPr>
      <w:r>
        <w:rPr>
          <w:sz w:val="28"/>
        </w:rPr>
        <w:t>- учебный план;</w:t>
      </w:r>
    </w:p>
    <w:p w:rsidR="006178E9" w:rsidRDefault="006178E9" w:rsidP="006178E9">
      <w:pPr>
        <w:rPr>
          <w:sz w:val="28"/>
        </w:rPr>
      </w:pPr>
      <w:r>
        <w:rPr>
          <w:sz w:val="28"/>
        </w:rPr>
        <w:t>- календарный учебный график;</w:t>
      </w:r>
    </w:p>
    <w:p w:rsidR="006178E9" w:rsidRDefault="006178E9" w:rsidP="006178E9">
      <w:pPr>
        <w:rPr>
          <w:sz w:val="28"/>
        </w:rPr>
      </w:pPr>
      <w:r>
        <w:rPr>
          <w:sz w:val="28"/>
        </w:rPr>
        <w:t>- рабочие программы учебных предметов;</w:t>
      </w:r>
    </w:p>
    <w:p w:rsidR="006178E9" w:rsidRDefault="006178E9" w:rsidP="006178E9">
      <w:pPr>
        <w:rPr>
          <w:sz w:val="28"/>
        </w:rPr>
      </w:pPr>
      <w:r>
        <w:rPr>
          <w:sz w:val="28"/>
        </w:rPr>
        <w:t>- методические материалы и разработки;</w:t>
      </w:r>
    </w:p>
    <w:p w:rsidR="006178E9" w:rsidRDefault="006178E9" w:rsidP="006178E9">
      <w:pPr>
        <w:rPr>
          <w:sz w:val="28"/>
        </w:rPr>
      </w:pPr>
      <w:r>
        <w:rPr>
          <w:sz w:val="28"/>
        </w:rPr>
        <w:t>- расписание занятий.</w:t>
      </w:r>
    </w:p>
    <w:p w:rsidR="006178E9" w:rsidRDefault="006178E9" w:rsidP="006178E9">
      <w:pPr>
        <w:rPr>
          <w:sz w:val="28"/>
        </w:rPr>
      </w:pPr>
      <w:r>
        <w:rPr>
          <w:sz w:val="28"/>
        </w:rPr>
        <w:t xml:space="preserve">       5.4. Материально-технические условия реализации Рабочей программы:</w:t>
      </w:r>
    </w:p>
    <w:p w:rsidR="006178E9" w:rsidRDefault="006178E9" w:rsidP="006178E9">
      <w:pPr>
        <w:rPr>
          <w:sz w:val="28"/>
        </w:rPr>
      </w:pPr>
      <w:r>
        <w:rPr>
          <w:sz w:val="28"/>
        </w:rPr>
        <w:lastRenderedPageBreak/>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178E9" w:rsidRDefault="006178E9" w:rsidP="006178E9">
      <w:pPr>
        <w:rPr>
          <w:sz w:val="28"/>
        </w:rPr>
      </w:pPr>
      <w:r>
        <w:rPr>
          <w:sz w:val="28"/>
        </w:rPr>
        <w:t xml:space="preserve">        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Расчет количества необходимых механических транспортных средств осуществляется по формуле:</w:t>
      </w:r>
    </w:p>
    <w:p w:rsidR="006178E9" w:rsidRDefault="006B05C5" w:rsidP="006178E9">
      <w:pPr>
        <w:jc w:val="center"/>
        <w:rPr>
          <w:sz w:val="28"/>
        </w:rPr>
      </w:pPr>
      <m:oMath>
        <m:sSub>
          <m:sSubPr>
            <m:ctrlPr>
              <w:rPr>
                <w:rFonts w:ascii="Cambria Math" w:hAnsi="Cambria Math"/>
                <w:i/>
                <w:sz w:val="28"/>
                <w:lang w:val="en-US"/>
              </w:rPr>
            </m:ctrlPr>
          </m:sSubPr>
          <m:e>
            <m:r>
              <w:rPr>
                <w:rFonts w:ascii="Cambria Math" w:hAnsi="Cambria Math"/>
                <w:sz w:val="28"/>
                <w:lang w:val="en-US"/>
              </w:rPr>
              <m:t>N</m:t>
            </m:r>
          </m:e>
          <m:sub>
            <m:r>
              <w:rPr>
                <w:rFonts w:ascii="Cambria Math" w:hAnsi="Cambria Math"/>
                <w:sz w:val="28"/>
              </w:rPr>
              <m:t>ТС</m:t>
            </m:r>
          </m:sub>
        </m:sSub>
      </m:oMath>
      <w:r w:rsidR="006178E9">
        <w:rPr>
          <w:sz w:val="28"/>
        </w:rPr>
        <w:t>=</w:t>
      </w:r>
      <m:oMath>
        <m:f>
          <m:fPr>
            <m:ctrlPr>
              <w:rPr>
                <w:rFonts w:ascii="Cambria Math" w:hAnsi="Cambria Math"/>
                <w:i/>
                <w:sz w:val="28"/>
              </w:rPr>
            </m:ctrlPr>
          </m:fPr>
          <m:num>
            <m:r>
              <w:rPr>
                <w:rFonts w:ascii="Cambria Math" w:hAnsi="Cambria Math"/>
                <w:sz w:val="28"/>
                <w:lang w:val="en-US"/>
              </w:rPr>
              <m:t>T</m:t>
            </m:r>
            <m:r>
              <w:rPr>
                <w:rFonts w:ascii="Cambria Math" w:hAnsi="Cambria Math"/>
                <w:sz w:val="28"/>
              </w:rPr>
              <m:t xml:space="preserve"> ∙</m:t>
            </m:r>
            <m:r>
              <w:rPr>
                <w:rFonts w:ascii="Cambria Math" w:hAnsi="Cambria Math"/>
                <w:sz w:val="28"/>
                <w:lang w:val="en-US"/>
              </w:rPr>
              <m:t>K</m:t>
            </m:r>
          </m:num>
          <m:den>
            <m:r>
              <w:rPr>
                <w:rFonts w:ascii="Cambria Math" w:hAnsi="Cambria Math"/>
                <w:sz w:val="28"/>
              </w:rPr>
              <m:t>t∙24,5∙12</m:t>
            </m:r>
          </m:den>
        </m:f>
      </m:oMath>
      <w:r w:rsidR="006178E9">
        <w:rPr>
          <w:sz w:val="28"/>
        </w:rPr>
        <w:t xml:space="preserve"> + 1</w:t>
      </w:r>
    </w:p>
    <w:p w:rsidR="006178E9" w:rsidRDefault="006178E9" w:rsidP="006178E9">
      <w:pPr>
        <w:jc w:val="center"/>
        <w:rPr>
          <w:sz w:val="28"/>
        </w:rPr>
      </w:pPr>
    </w:p>
    <w:p w:rsidR="006178E9" w:rsidRDefault="006178E9" w:rsidP="006178E9">
      <w:pPr>
        <w:rPr>
          <w:sz w:val="28"/>
        </w:rPr>
      </w:pPr>
      <w:r>
        <w:rPr>
          <w:sz w:val="28"/>
        </w:rPr>
        <w:t xml:space="preserve">где </w:t>
      </w:r>
      <m:oMath>
        <m:sSub>
          <m:sSubPr>
            <m:ctrlPr>
              <w:rPr>
                <w:rFonts w:ascii="Cambria Math" w:hAnsi="Cambria Math"/>
                <w:i/>
                <w:sz w:val="28"/>
              </w:rPr>
            </m:ctrlPr>
          </m:sSubPr>
          <m:e>
            <m:r>
              <w:rPr>
                <w:rFonts w:ascii="Cambria Math" w:hAnsi="Cambria Math"/>
                <w:sz w:val="28"/>
                <w:lang w:val="en-US"/>
              </w:rPr>
              <m:t>N</m:t>
            </m:r>
          </m:e>
          <m:sub>
            <m:r>
              <w:rPr>
                <w:rFonts w:ascii="Cambria Math" w:hAnsi="Cambria Math"/>
                <w:sz w:val="28"/>
              </w:rPr>
              <m:t>ТС</m:t>
            </m:r>
          </m:sub>
        </m:sSub>
      </m:oMath>
      <w:r>
        <w:rPr>
          <w:sz w:val="28"/>
        </w:rPr>
        <w:t xml:space="preserve"> – количество автотранспортных средств;</w:t>
      </w:r>
    </w:p>
    <w:p w:rsidR="006178E9" w:rsidRDefault="006178E9" w:rsidP="006178E9">
      <w:pPr>
        <w:rPr>
          <w:sz w:val="28"/>
        </w:rPr>
      </w:pPr>
      <w:r>
        <w:rPr>
          <w:sz w:val="28"/>
        </w:rPr>
        <w:t>Т – количество часов вождения в соответствии с учебным планом;</w:t>
      </w:r>
    </w:p>
    <w:p w:rsidR="006178E9" w:rsidRDefault="006178E9" w:rsidP="006178E9">
      <w:pPr>
        <w:rPr>
          <w:sz w:val="28"/>
        </w:rPr>
      </w:pPr>
      <w:r>
        <w:rPr>
          <w:sz w:val="28"/>
        </w:rPr>
        <w:t>К – количество обучающихся в год;</w:t>
      </w:r>
    </w:p>
    <w:p w:rsidR="006178E9" w:rsidRDefault="006178E9" w:rsidP="006178E9">
      <w:pPr>
        <w:rPr>
          <w:sz w:val="28"/>
        </w:rPr>
      </w:pPr>
      <w:r>
        <w:rPr>
          <w:sz w:val="28"/>
          <w:lang w:val="en-US"/>
        </w:rPr>
        <w:t>t</w:t>
      </w:r>
      <w:r>
        <w:rPr>
          <w:sz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178E9" w:rsidRDefault="006178E9" w:rsidP="006178E9">
      <w:pPr>
        <w:rPr>
          <w:sz w:val="28"/>
        </w:rPr>
      </w:pPr>
      <w:r>
        <w:rPr>
          <w:sz w:val="28"/>
        </w:rPr>
        <w:t>24,5 – среднее количество рабочих дней в месяц;</w:t>
      </w:r>
    </w:p>
    <w:p w:rsidR="006178E9" w:rsidRDefault="006178E9" w:rsidP="006178E9">
      <w:pPr>
        <w:rPr>
          <w:sz w:val="28"/>
        </w:rPr>
      </w:pPr>
      <w:r>
        <w:rPr>
          <w:sz w:val="28"/>
        </w:rPr>
        <w:t>12 – количество рабочих месяцев в году;</w:t>
      </w:r>
    </w:p>
    <w:p w:rsidR="006178E9" w:rsidRDefault="006178E9" w:rsidP="006178E9">
      <w:pPr>
        <w:rPr>
          <w:sz w:val="28"/>
        </w:rPr>
      </w:pPr>
      <w:r>
        <w:rPr>
          <w:sz w:val="28"/>
        </w:rPr>
        <w:t>1 – количество резервных учебных транспортных средств.</w:t>
      </w:r>
    </w:p>
    <w:p w:rsidR="006178E9" w:rsidRDefault="006178E9" w:rsidP="006178E9">
      <w:pPr>
        <w:rPr>
          <w:sz w:val="28"/>
        </w:rPr>
      </w:pPr>
      <w:r>
        <w:rPr>
          <w:sz w:val="28"/>
        </w:rPr>
        <w:t xml:space="preserve">        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178E9" w:rsidRDefault="006178E9" w:rsidP="006178E9">
      <w:pPr>
        <w:rPr>
          <w:sz w:val="28"/>
        </w:rPr>
      </w:pPr>
      <w:r>
        <w:rPr>
          <w:sz w:val="28"/>
        </w:rPr>
        <w:t xml:space="preserve">        Механическое транспортное средство, используемое для обучения вождению должно быть оборудовано дополнительными педалями привода сцепления (кроме ТС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ТС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РФ от 23.10.1993г. № 1090 «О правилах дорожного движения» (Собрание актов Президента и Правительства РФ, 1993г., № 47, ст. 4531; Собрание законодательства РФ, 1998г., № 45, ст. 5521; 2000г., № 18, ст. 1985; 2001г., № 11, ст. 1029</w:t>
      </w:r>
      <w:r w:rsidR="001E2B14">
        <w:rPr>
          <w:sz w:val="28"/>
        </w:rPr>
        <w:t xml:space="preserve">, 2002г., </w:t>
      </w:r>
      <w:r w:rsidR="00BA374E">
        <w:rPr>
          <w:sz w:val="28"/>
        </w:rPr>
        <w:t>№ 9, ст. 931; № 27, ст. 2693; 2003г., № 20, ст. 1899; 2003г., № 40, ст. 3891; 2005г., № 52, ст. 5733; 2006г., № 11, ст. 1179; 2008г. № 8, ст. 741; № 17, ст. 1882; 2009г., № 2, ст. 233; № 5, ст. 610; 2010г., № 9, ст. 976; № 20, ст. 2471; 2011г., № 42, ст. 5922; 2012г., № 1, ст. 154; № 15, ст. 1780; № 30, ст. 4289; № 47, ст. 6505; 2013г., № 5, ст. 371; № 5, ст. 404; № 24, ст. 2999; № 31, ст. 4218; № 41, ст. 5194).</w:t>
      </w:r>
    </w:p>
    <w:p w:rsidR="00BA374E" w:rsidRDefault="00BA374E" w:rsidP="00BA374E">
      <w:pPr>
        <w:pStyle w:val="a9"/>
        <w:jc w:val="center"/>
        <w:rPr>
          <w:sz w:val="28"/>
          <w:szCs w:val="130"/>
        </w:rPr>
      </w:pPr>
      <w:r>
        <w:rPr>
          <w:sz w:val="28"/>
          <w:szCs w:val="130"/>
        </w:rPr>
        <w:lastRenderedPageBreak/>
        <w:t>Перечень учебного оборудования</w:t>
      </w:r>
    </w:p>
    <w:p w:rsidR="00BA374E" w:rsidRDefault="00BA374E" w:rsidP="00BA374E">
      <w:pPr>
        <w:pStyle w:val="a9"/>
        <w:jc w:val="center"/>
        <w:rPr>
          <w:sz w:val="28"/>
          <w:szCs w:val="130"/>
        </w:rPr>
      </w:pPr>
      <w:r>
        <w:rPr>
          <w:sz w:val="28"/>
          <w:szCs w:val="130"/>
        </w:rPr>
        <w:t>при переподготовке водителей с категории «С» на категорию «В»</w:t>
      </w:r>
    </w:p>
    <w:p w:rsidR="00BA374E" w:rsidRDefault="00BA374E" w:rsidP="00BA374E">
      <w:pPr>
        <w:pStyle w:val="a9"/>
        <w:jc w:val="center"/>
        <w:rPr>
          <w:sz w:val="28"/>
          <w:szCs w:val="130"/>
        </w:rPr>
      </w:pPr>
    </w:p>
    <w:tbl>
      <w:tblPr>
        <w:tblW w:w="0" w:type="auto"/>
        <w:tblLayout w:type="fixed"/>
        <w:tblCellMar>
          <w:left w:w="10" w:type="dxa"/>
          <w:right w:w="10" w:type="dxa"/>
        </w:tblCellMar>
        <w:tblLook w:val="04A0" w:firstRow="1" w:lastRow="0" w:firstColumn="1" w:lastColumn="0" w:noHBand="0" w:noVBand="1"/>
      </w:tblPr>
      <w:tblGrid>
        <w:gridCol w:w="6254"/>
        <w:gridCol w:w="1517"/>
        <w:gridCol w:w="1541"/>
      </w:tblGrid>
      <w:tr w:rsidR="00BA374E" w:rsidRPr="00BA374E" w:rsidTr="00BA374E">
        <w:trPr>
          <w:trHeight w:hRule="exact" w:val="634"/>
        </w:trPr>
        <w:tc>
          <w:tcPr>
            <w:tcW w:w="6254" w:type="dxa"/>
            <w:tcBorders>
              <w:top w:val="single" w:sz="4" w:space="0" w:color="auto"/>
              <w:left w:val="single" w:sz="4" w:space="0" w:color="auto"/>
            </w:tcBorders>
            <w:shd w:val="clear" w:color="auto" w:fill="FFFFFF"/>
          </w:tcPr>
          <w:p w:rsidR="00BA374E" w:rsidRPr="00BA374E" w:rsidRDefault="00BA374E" w:rsidP="00BA374E">
            <w:pPr>
              <w:pStyle w:val="2"/>
              <w:shd w:val="clear" w:color="auto" w:fill="auto"/>
              <w:spacing w:line="190" w:lineRule="exact"/>
              <w:ind w:right="1540"/>
              <w:jc w:val="right"/>
              <w:rPr>
                <w:rFonts w:ascii="Times New Roman" w:hAnsi="Times New Roman" w:cs="Times New Roman"/>
                <w:sz w:val="24"/>
              </w:rPr>
            </w:pPr>
            <w:r w:rsidRPr="00BA374E">
              <w:rPr>
                <w:rStyle w:val="1"/>
                <w:rFonts w:ascii="Times New Roman" w:hAnsi="Times New Roman" w:cs="Times New Roman"/>
                <w:sz w:val="24"/>
              </w:rPr>
              <w:t>Наименование учебного оборудования</w:t>
            </w:r>
          </w:p>
        </w:tc>
        <w:tc>
          <w:tcPr>
            <w:tcW w:w="1517" w:type="dxa"/>
            <w:tcBorders>
              <w:top w:val="single" w:sz="4" w:space="0" w:color="auto"/>
              <w:left w:val="single" w:sz="4" w:space="0" w:color="auto"/>
            </w:tcBorders>
            <w:shd w:val="clear" w:color="auto" w:fill="FFFFFF"/>
          </w:tcPr>
          <w:p w:rsidR="00BA374E" w:rsidRPr="00BA374E" w:rsidRDefault="00BA374E" w:rsidP="00BA374E">
            <w:pPr>
              <w:pStyle w:val="2"/>
              <w:shd w:val="clear" w:color="auto" w:fill="auto"/>
              <w:spacing w:after="60" w:line="190" w:lineRule="exact"/>
              <w:jc w:val="center"/>
              <w:rPr>
                <w:rFonts w:ascii="Times New Roman" w:hAnsi="Times New Roman" w:cs="Times New Roman"/>
                <w:sz w:val="24"/>
              </w:rPr>
            </w:pPr>
            <w:r w:rsidRPr="00BA374E">
              <w:rPr>
                <w:rStyle w:val="1"/>
                <w:rFonts w:ascii="Times New Roman" w:hAnsi="Times New Roman" w:cs="Times New Roman"/>
                <w:sz w:val="24"/>
              </w:rPr>
              <w:t>Единица</w:t>
            </w:r>
          </w:p>
          <w:p w:rsidR="00BA374E" w:rsidRPr="00BA374E" w:rsidRDefault="00BA374E" w:rsidP="00BA374E">
            <w:pPr>
              <w:pStyle w:val="2"/>
              <w:shd w:val="clear" w:color="auto" w:fill="auto"/>
              <w:spacing w:before="60" w:line="190" w:lineRule="exact"/>
              <w:jc w:val="center"/>
              <w:rPr>
                <w:rFonts w:ascii="Times New Roman" w:hAnsi="Times New Roman" w:cs="Times New Roman"/>
                <w:sz w:val="24"/>
              </w:rPr>
            </w:pPr>
            <w:r w:rsidRPr="00BA374E">
              <w:rPr>
                <w:rStyle w:val="1"/>
                <w:rFonts w:ascii="Times New Roman" w:hAnsi="Times New Roman" w:cs="Times New Roman"/>
                <w:sz w:val="24"/>
              </w:rPr>
              <w:t>измерения</w:t>
            </w:r>
          </w:p>
        </w:tc>
        <w:tc>
          <w:tcPr>
            <w:tcW w:w="1541" w:type="dxa"/>
            <w:tcBorders>
              <w:top w:val="single" w:sz="4" w:space="0" w:color="auto"/>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Количество</w:t>
            </w:r>
          </w:p>
        </w:tc>
      </w:tr>
      <w:tr w:rsidR="00BA374E" w:rsidRPr="00BA374E" w:rsidTr="00BA374E">
        <w:trPr>
          <w:trHeight w:hRule="exact" w:val="1391"/>
        </w:trPr>
        <w:tc>
          <w:tcPr>
            <w:tcW w:w="6254" w:type="dxa"/>
            <w:tcBorders>
              <w:top w:val="single" w:sz="4" w:space="0" w:color="auto"/>
              <w:left w:val="single" w:sz="4" w:space="0" w:color="auto"/>
            </w:tcBorders>
            <w:shd w:val="clear" w:color="auto" w:fill="FFFFFF"/>
          </w:tcPr>
          <w:p w:rsidR="00BA374E" w:rsidRPr="00BA374E" w:rsidRDefault="00BA374E" w:rsidP="00BA374E">
            <w:pPr>
              <w:pStyle w:val="2"/>
              <w:shd w:val="clear" w:color="auto" w:fill="auto"/>
              <w:spacing w:line="403" w:lineRule="exact"/>
              <w:rPr>
                <w:rStyle w:val="1"/>
                <w:rFonts w:ascii="Times New Roman" w:hAnsi="Times New Roman" w:cs="Times New Roman"/>
                <w:sz w:val="24"/>
              </w:rPr>
            </w:pPr>
            <w:r>
              <w:rPr>
                <w:rStyle w:val="1"/>
                <w:rFonts w:ascii="Times New Roman" w:hAnsi="Times New Roman" w:cs="Times New Roman"/>
                <w:sz w:val="24"/>
              </w:rPr>
              <w:t xml:space="preserve">                   </w:t>
            </w:r>
            <w:r w:rsidRPr="00BA374E">
              <w:rPr>
                <w:rStyle w:val="1"/>
                <w:rFonts w:ascii="Times New Roman" w:hAnsi="Times New Roman" w:cs="Times New Roman"/>
                <w:sz w:val="24"/>
              </w:rPr>
              <w:t xml:space="preserve">Оборудование и технические средства обучения </w:t>
            </w:r>
          </w:p>
          <w:p w:rsidR="00BA374E" w:rsidRPr="00BA374E" w:rsidRDefault="00BA374E" w:rsidP="00BA374E">
            <w:pPr>
              <w:pStyle w:val="2"/>
              <w:shd w:val="clear" w:color="auto" w:fill="auto"/>
              <w:spacing w:line="403" w:lineRule="exact"/>
              <w:rPr>
                <w:rFonts w:ascii="Times New Roman" w:hAnsi="Times New Roman" w:cs="Times New Roman"/>
                <w:sz w:val="24"/>
              </w:rPr>
            </w:pPr>
            <w:r w:rsidRPr="00BA374E">
              <w:rPr>
                <w:rStyle w:val="1"/>
                <w:rFonts w:ascii="Times New Roman" w:hAnsi="Times New Roman" w:cs="Times New Roman"/>
                <w:sz w:val="24"/>
              </w:rPr>
              <w:t xml:space="preserve"> Тренажер </w:t>
            </w:r>
          </w:p>
          <w:p w:rsidR="00BA374E" w:rsidRPr="00BA374E" w:rsidRDefault="00BA374E" w:rsidP="00BA374E">
            <w:pPr>
              <w:pStyle w:val="2"/>
              <w:shd w:val="clear" w:color="auto" w:fill="auto"/>
              <w:spacing w:line="211" w:lineRule="exact"/>
              <w:ind w:left="80"/>
              <w:rPr>
                <w:rFonts w:ascii="Times New Roman" w:hAnsi="Times New Roman" w:cs="Times New Roman"/>
                <w:sz w:val="24"/>
              </w:rPr>
            </w:pPr>
            <w:r w:rsidRPr="00BA374E">
              <w:rPr>
                <w:rStyle w:val="1"/>
                <w:rFonts w:ascii="Times New Roman" w:hAnsi="Times New Roman" w:cs="Times New Roman"/>
                <w:sz w:val="24"/>
              </w:rPr>
              <w:t xml:space="preserve">Аппаратно-программный комплекс тестирования и развития психофизиологических качеств водителя (АПК) </w:t>
            </w:r>
          </w:p>
        </w:tc>
        <w:tc>
          <w:tcPr>
            <w:tcW w:w="1517" w:type="dxa"/>
            <w:tcBorders>
              <w:top w:val="single" w:sz="4" w:space="0" w:color="auto"/>
              <w:left w:val="single" w:sz="4" w:space="0" w:color="auto"/>
            </w:tcBorders>
            <w:shd w:val="clear" w:color="auto" w:fill="FFFFFF"/>
          </w:tcPr>
          <w:p w:rsidR="00BA374E" w:rsidRPr="00BA374E" w:rsidRDefault="00BA374E" w:rsidP="00BA374E">
            <w:pPr>
              <w:pStyle w:val="2"/>
              <w:shd w:val="clear" w:color="auto" w:fill="auto"/>
              <w:spacing w:after="240" w:line="190" w:lineRule="exact"/>
              <w:jc w:val="center"/>
              <w:rPr>
                <w:rStyle w:val="1"/>
                <w:rFonts w:ascii="Times New Roman" w:hAnsi="Times New Roman" w:cs="Times New Roman"/>
                <w:sz w:val="24"/>
              </w:rPr>
            </w:pPr>
          </w:p>
          <w:p w:rsidR="00BA374E" w:rsidRPr="00BA374E" w:rsidRDefault="00BA374E" w:rsidP="00BA374E">
            <w:pPr>
              <w:pStyle w:val="2"/>
              <w:shd w:val="clear" w:color="auto" w:fill="auto"/>
              <w:spacing w:after="240"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p w:rsidR="00BA374E" w:rsidRPr="00BA374E" w:rsidRDefault="00BA374E" w:rsidP="00BA374E">
            <w:pPr>
              <w:pStyle w:val="2"/>
              <w:shd w:val="clear" w:color="auto" w:fill="auto"/>
              <w:spacing w:before="240"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top w:val="single" w:sz="4" w:space="0" w:color="auto"/>
              <w:left w:val="single" w:sz="4" w:space="0" w:color="auto"/>
              <w:right w:val="single" w:sz="4" w:space="0" w:color="auto"/>
            </w:tcBorders>
            <w:shd w:val="clear" w:color="auto" w:fill="FFFFFF"/>
          </w:tcPr>
          <w:p w:rsidR="00BA374E" w:rsidRPr="00BA374E" w:rsidRDefault="00BA374E" w:rsidP="00BA374E">
            <w:pPr>
              <w:jc w:val="center"/>
              <w:rPr>
                <w:sz w:val="16"/>
                <w:szCs w:val="10"/>
              </w:rPr>
            </w:pPr>
          </w:p>
          <w:p w:rsidR="00BA374E" w:rsidRPr="00BA374E" w:rsidRDefault="00BA374E" w:rsidP="00BA374E">
            <w:pPr>
              <w:jc w:val="center"/>
              <w:rPr>
                <w:sz w:val="16"/>
                <w:szCs w:val="10"/>
              </w:rPr>
            </w:pPr>
          </w:p>
          <w:p w:rsidR="00BA374E" w:rsidRPr="00BA374E" w:rsidRDefault="00BA374E" w:rsidP="00BA374E">
            <w:pPr>
              <w:jc w:val="center"/>
              <w:rPr>
                <w:sz w:val="16"/>
                <w:szCs w:val="10"/>
              </w:rPr>
            </w:pPr>
          </w:p>
          <w:p w:rsidR="00BA374E" w:rsidRPr="00BA374E" w:rsidRDefault="00BA374E" w:rsidP="00BA374E">
            <w:pPr>
              <w:jc w:val="center"/>
              <w:rPr>
                <w:sz w:val="16"/>
                <w:szCs w:val="10"/>
              </w:rPr>
            </w:pPr>
          </w:p>
          <w:p w:rsidR="00BA374E" w:rsidRPr="00BA374E" w:rsidRDefault="00BA374E" w:rsidP="00BA374E">
            <w:pPr>
              <w:jc w:val="center"/>
              <w:rPr>
                <w:szCs w:val="19"/>
              </w:rPr>
            </w:pPr>
            <w:r w:rsidRPr="00BA374E">
              <w:rPr>
                <w:szCs w:val="19"/>
              </w:rPr>
              <w:t>1</w:t>
            </w:r>
          </w:p>
          <w:p w:rsidR="00BA374E" w:rsidRPr="00BA374E" w:rsidRDefault="00BA374E" w:rsidP="00BA374E">
            <w:pPr>
              <w:jc w:val="center"/>
              <w:rPr>
                <w:szCs w:val="19"/>
              </w:rPr>
            </w:pPr>
          </w:p>
          <w:p w:rsidR="00BA374E" w:rsidRPr="00BA374E" w:rsidRDefault="00BA374E" w:rsidP="00BA374E">
            <w:pPr>
              <w:jc w:val="center"/>
              <w:rPr>
                <w:sz w:val="16"/>
                <w:szCs w:val="10"/>
              </w:rPr>
            </w:pPr>
            <w:r w:rsidRPr="00BA374E">
              <w:rPr>
                <w:szCs w:val="19"/>
              </w:rPr>
              <w:t>1</w:t>
            </w:r>
          </w:p>
        </w:tc>
      </w:tr>
      <w:tr w:rsidR="00BA374E" w:rsidRPr="00BA374E" w:rsidTr="00BA374E">
        <w:trPr>
          <w:trHeight w:hRule="exact" w:val="398"/>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Детское удерживающее устройство</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8"/>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Гибкое связующее звено (буксировочный трос)</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3"/>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Тягово-сцепное устройство</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8"/>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Компьютер с соответствующим программным обеспечением</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3"/>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Мультимедийный проектор</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3"/>
        </w:trPr>
        <w:tc>
          <w:tcPr>
            <w:tcW w:w="6254" w:type="dxa"/>
            <w:tcBorders>
              <w:left w:val="single" w:sz="4" w:space="0" w:color="auto"/>
            </w:tcBorders>
            <w:shd w:val="clear" w:color="auto" w:fill="FFFFFF"/>
          </w:tcPr>
          <w:p w:rsidR="00BA374E" w:rsidRDefault="00BA374E"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Экран (монитор, электронная доска)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85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403" w:lineRule="exact"/>
              <w:ind w:right="-3"/>
              <w:rPr>
                <w:rStyle w:val="1"/>
                <w:rFonts w:ascii="Times New Roman" w:hAnsi="Times New Roman" w:cs="Times New Roman"/>
                <w:sz w:val="24"/>
              </w:rPr>
            </w:pPr>
            <w:r w:rsidRPr="00BA374E">
              <w:rPr>
                <w:rStyle w:val="1"/>
                <w:rFonts w:ascii="Times New Roman" w:hAnsi="Times New Roman" w:cs="Times New Roman"/>
                <w:sz w:val="24"/>
              </w:rPr>
              <w:t xml:space="preserve">  Магнитная доска со схемой </w:t>
            </w:r>
            <w:r>
              <w:rPr>
                <w:rStyle w:val="1"/>
                <w:rFonts w:ascii="Times New Roman" w:hAnsi="Times New Roman" w:cs="Times New Roman"/>
                <w:sz w:val="24"/>
              </w:rPr>
              <w:t xml:space="preserve"> населенного </w:t>
            </w:r>
            <w:r w:rsidRPr="00BA374E">
              <w:rPr>
                <w:rStyle w:val="1"/>
                <w:rFonts w:ascii="Times New Roman" w:hAnsi="Times New Roman" w:cs="Times New Roman"/>
                <w:sz w:val="24"/>
              </w:rPr>
              <w:t xml:space="preserve">пункта </w:t>
            </w:r>
          </w:p>
          <w:p w:rsidR="00BA374E" w:rsidRPr="00BA374E" w:rsidRDefault="00BA374E" w:rsidP="00BA374E">
            <w:pPr>
              <w:pStyle w:val="2"/>
              <w:shd w:val="clear" w:color="auto" w:fill="auto"/>
              <w:spacing w:line="403" w:lineRule="exact"/>
              <w:ind w:right="1540"/>
              <w:jc w:val="center"/>
              <w:rPr>
                <w:rStyle w:val="1"/>
                <w:rFonts w:ascii="Times New Roman" w:hAnsi="Times New Roman" w:cs="Times New Roman"/>
                <w:sz w:val="24"/>
              </w:rPr>
            </w:pPr>
            <w:r w:rsidRPr="00BA374E">
              <w:rPr>
                <w:rStyle w:val="1"/>
                <w:rFonts w:ascii="Times New Roman" w:hAnsi="Times New Roman" w:cs="Times New Roman"/>
                <w:sz w:val="24"/>
              </w:rPr>
              <w:t xml:space="preserve">                           Учебно-наглядные пособия </w:t>
            </w:r>
          </w:p>
          <w:p w:rsidR="00BA374E" w:rsidRPr="00BA374E" w:rsidRDefault="00BA374E" w:rsidP="00BA374E">
            <w:pPr>
              <w:pStyle w:val="2"/>
              <w:shd w:val="clear" w:color="auto" w:fill="auto"/>
              <w:spacing w:line="403" w:lineRule="exact"/>
              <w:ind w:right="1540"/>
              <w:rPr>
                <w:rStyle w:val="1"/>
                <w:rFonts w:ascii="Times New Roman" w:hAnsi="Times New Roman" w:cs="Times New Roman"/>
                <w:sz w:val="24"/>
              </w:rPr>
            </w:pPr>
          </w:p>
          <w:p w:rsidR="00BA374E" w:rsidRPr="00BA374E" w:rsidRDefault="00BA374E" w:rsidP="00BA374E">
            <w:pPr>
              <w:pStyle w:val="2"/>
              <w:shd w:val="clear" w:color="auto" w:fill="auto"/>
              <w:spacing w:line="403" w:lineRule="exact"/>
              <w:ind w:right="1540"/>
              <w:jc w:val="right"/>
              <w:rPr>
                <w:rStyle w:val="1"/>
                <w:rFonts w:ascii="Times New Roman" w:hAnsi="Times New Roman" w:cs="Times New Roman"/>
                <w:sz w:val="24"/>
              </w:rPr>
            </w:pPr>
          </w:p>
          <w:p w:rsidR="00BA374E" w:rsidRPr="00BA374E" w:rsidRDefault="00BA374E" w:rsidP="00BA374E">
            <w:pPr>
              <w:pStyle w:val="2"/>
              <w:shd w:val="clear" w:color="auto" w:fill="auto"/>
              <w:spacing w:line="403" w:lineRule="exact"/>
              <w:ind w:right="1540"/>
              <w:jc w:val="right"/>
              <w:rPr>
                <w:rFonts w:ascii="Times New Roman" w:hAnsi="Times New Roman" w:cs="Times New Roman"/>
                <w:sz w:val="24"/>
              </w:rPr>
            </w:pP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комплект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297"/>
        </w:trPr>
        <w:tc>
          <w:tcPr>
            <w:tcW w:w="9312" w:type="dxa"/>
            <w:gridSpan w:val="3"/>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pacing w:line="240" w:lineRule="auto"/>
              <w:rPr>
                <w:rFonts w:ascii="Times New Roman" w:hAnsi="Times New Roman" w:cs="Times New Roman"/>
                <w:color w:val="000000"/>
                <w:sz w:val="24"/>
              </w:rPr>
            </w:pPr>
            <w:r w:rsidRPr="00BA374E">
              <w:rPr>
                <w:rStyle w:val="1"/>
                <w:rFonts w:ascii="Times New Roman" w:hAnsi="Times New Roman" w:cs="Times New Roman"/>
                <w:sz w:val="24"/>
              </w:rPr>
              <w:t xml:space="preserve">          </w:t>
            </w:r>
            <w:r>
              <w:rPr>
                <w:rStyle w:val="1"/>
                <w:rFonts w:ascii="Times New Roman" w:hAnsi="Times New Roman" w:cs="Times New Roman"/>
                <w:sz w:val="24"/>
              </w:rPr>
              <w:t xml:space="preserve">                      </w:t>
            </w:r>
            <w:r w:rsidRPr="00BA374E">
              <w:rPr>
                <w:rStyle w:val="1"/>
                <w:rFonts w:ascii="Times New Roman" w:hAnsi="Times New Roman" w:cs="Times New Roman"/>
                <w:sz w:val="24"/>
              </w:rPr>
              <w:t>Основы управления транспортными средствами</w:t>
            </w:r>
          </w:p>
        </w:tc>
      </w:tr>
      <w:tr w:rsidR="00BA374E" w:rsidRPr="00BA374E" w:rsidTr="00BA374E">
        <w:trPr>
          <w:trHeight w:hRule="exact" w:val="28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Сложные дорожные условия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Виды и причины ДТП</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1"/>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Типичные опасные ситуации</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5"/>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Сложные метеоусловия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Движение в темное время суток</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Посадка водителя за рулем. Экипировка водителя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6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Способы торможения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Тормозной и остановочный путь</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Действия водителя в критических ситуациях</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1"/>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Силы, действующие на транспортное средство</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5"/>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Управление автомобилем в нештатных ситуациях</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5"/>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Профессиональная надежность водителя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562"/>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Дистанция и боковой интервал. Организация наблюдения в процессе управления транспортным средством</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Влияние дорожных условий на безопасность движения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Безопасное прохождение поворотов</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1"/>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Безопасность пассажиров транспортных средств</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5"/>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Безопасность пешеходов и велосипедистов</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Типичные ошибки пешеходов</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93"/>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Типовые примеры допускаемых нарушений ПДД</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D1998">
        <w:trPr>
          <w:trHeight w:hRule="exact" w:val="609"/>
        </w:trPr>
        <w:tc>
          <w:tcPr>
            <w:tcW w:w="9312" w:type="dxa"/>
            <w:gridSpan w:val="3"/>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Устройство и техническое обслуживание транспортных средств категории "В" как объектов управления</w:t>
            </w:r>
          </w:p>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p>
        </w:tc>
      </w:tr>
      <w:tr w:rsidR="00BA374E" w:rsidRPr="00BA374E" w:rsidTr="00BA374E">
        <w:trPr>
          <w:trHeight w:hRule="exact" w:val="28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Классификация автомобилей</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79"/>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Общее устройство автомобиля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3"/>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Кузов автомобиля, системы пассивной безопасности</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87"/>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Общее устройство и принцип работы двигателя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63"/>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Горюче-смазочные материалы и специальные жидкости</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96"/>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Схемы трансмиссии автомобилей с различными приводами</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296"/>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lastRenderedPageBreak/>
              <w:t>Общее устройство и принцип работы сцепления</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D1998">
        <w:trPr>
          <w:trHeight w:hRule="exact" w:val="566"/>
        </w:trPr>
        <w:tc>
          <w:tcPr>
            <w:tcW w:w="6254"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rPr>
                <w:rFonts w:ascii="Times New Roman" w:hAnsi="Times New Roman" w:cs="Times New Roman"/>
                <w:color w:val="000000"/>
                <w:sz w:val="24"/>
              </w:rPr>
            </w:pPr>
            <w:r w:rsidRPr="00BA374E">
              <w:rPr>
                <w:rStyle w:val="1"/>
                <w:rFonts w:ascii="Times New Roman" w:hAnsi="Times New Roman" w:cs="Times New Roman"/>
                <w:sz w:val="24"/>
              </w:rPr>
              <w:t>Общее устройство и принцип работы механической коробки переключения передач</w:t>
            </w:r>
          </w:p>
        </w:tc>
        <w:tc>
          <w:tcPr>
            <w:tcW w:w="1517" w:type="dxa"/>
            <w:tcBorders>
              <w:left w:val="single" w:sz="4" w:space="0" w:color="auto"/>
              <w:bottom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1" w:type="dxa"/>
            <w:tcBorders>
              <w:left w:val="single" w:sz="4" w:space="0" w:color="auto"/>
              <w:bottom w:val="single" w:sz="4" w:space="0" w:color="auto"/>
              <w:right w:val="single" w:sz="4" w:space="0" w:color="auto"/>
            </w:tcBorders>
            <w:shd w:val="clear" w:color="auto" w:fill="FFFFFF"/>
          </w:tcPr>
          <w:p w:rsidR="00BA374E" w:rsidRPr="00BA374E" w:rsidRDefault="00BA374E" w:rsidP="00BA374E">
            <w:pPr>
              <w:pStyle w:val="2"/>
              <w:shd w:val="clear" w:color="auto" w:fill="auto"/>
              <w:spacing w:line="240" w:lineRule="auto"/>
              <w:jc w:val="center"/>
              <w:rPr>
                <w:rFonts w:ascii="Times New Roman" w:hAnsi="Times New Roman" w:cs="Times New Roman"/>
                <w:color w:val="000000"/>
                <w:sz w:val="24"/>
              </w:rPr>
            </w:pPr>
            <w:r w:rsidRPr="00BA374E">
              <w:rPr>
                <w:rStyle w:val="1"/>
                <w:rFonts w:ascii="Times New Roman" w:hAnsi="Times New Roman" w:cs="Times New Roman"/>
                <w:sz w:val="24"/>
              </w:rPr>
              <w:t>1</w:t>
            </w:r>
          </w:p>
        </w:tc>
      </w:tr>
    </w:tbl>
    <w:p w:rsidR="00BA374E" w:rsidRPr="00BD1998" w:rsidRDefault="00BA374E" w:rsidP="00BA374E">
      <w:pPr>
        <w:pStyle w:val="a9"/>
        <w:rPr>
          <w:sz w:val="2"/>
          <w:szCs w:val="2"/>
        </w:rPr>
      </w:pPr>
    </w:p>
    <w:tbl>
      <w:tblPr>
        <w:tblW w:w="0" w:type="auto"/>
        <w:tblLayout w:type="fixed"/>
        <w:tblCellMar>
          <w:left w:w="10" w:type="dxa"/>
          <w:right w:w="10" w:type="dxa"/>
        </w:tblCellMar>
        <w:tblLook w:val="0000" w:firstRow="0" w:lastRow="0" w:firstColumn="0" w:lastColumn="0" w:noHBand="0" w:noVBand="0"/>
      </w:tblPr>
      <w:tblGrid>
        <w:gridCol w:w="6264"/>
        <w:gridCol w:w="1517"/>
        <w:gridCol w:w="1546"/>
      </w:tblGrid>
      <w:tr w:rsidR="00BA374E" w:rsidRPr="00BA374E" w:rsidTr="00BD1998">
        <w:trPr>
          <w:trHeight w:hRule="exact" w:val="664"/>
        </w:trPr>
        <w:tc>
          <w:tcPr>
            <w:tcW w:w="6264" w:type="dxa"/>
            <w:tcBorders>
              <w:left w:val="single" w:sz="4" w:space="0" w:color="auto"/>
            </w:tcBorders>
            <w:shd w:val="clear" w:color="auto" w:fill="FFFFFF"/>
          </w:tcPr>
          <w:p w:rsidR="00BD1998" w:rsidRDefault="00BD1998" w:rsidP="00BA374E">
            <w:pPr>
              <w:pStyle w:val="2"/>
              <w:shd w:val="clear" w:color="auto" w:fill="auto"/>
              <w:spacing w:line="202"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202"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автоматической коробки переключения передач</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D1998">
        <w:trPr>
          <w:trHeight w:hRule="exact" w:val="431"/>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Передняя и задняя подвески</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8"/>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Конструкции и маркировка автомобильных шин</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3"/>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тормозных систем</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D1998">
        <w:trPr>
          <w:trHeight w:hRule="exact" w:val="718"/>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системы рулевого управления</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3"/>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маркировка аккумуляторных батарей</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3"/>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генератора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398"/>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стартера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29"/>
        </w:trPr>
        <w:tc>
          <w:tcPr>
            <w:tcW w:w="6264" w:type="dxa"/>
            <w:tcBorders>
              <w:left w:val="single" w:sz="4" w:space="0" w:color="auto"/>
            </w:tcBorders>
            <w:shd w:val="clear" w:color="auto" w:fill="FFFFFF"/>
          </w:tcPr>
          <w:p w:rsidR="00BA374E" w:rsidRPr="00BA374E" w:rsidRDefault="00BA374E" w:rsidP="00BD1998">
            <w:pPr>
              <w:pStyle w:val="2"/>
              <w:shd w:val="clear" w:color="auto" w:fill="auto"/>
              <w:spacing w:line="216"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w:t>
            </w:r>
            <w:r w:rsidR="00BD1998">
              <w:rPr>
                <w:rStyle w:val="1"/>
                <w:rFonts w:ascii="Times New Roman" w:hAnsi="Times New Roman" w:cs="Times New Roman"/>
                <w:sz w:val="24"/>
              </w:rPr>
              <w:t>нцип работы бесконтактной и микро</w:t>
            </w:r>
            <w:r w:rsidRPr="00BA374E">
              <w:rPr>
                <w:rStyle w:val="1"/>
                <w:rFonts w:ascii="Times New Roman" w:hAnsi="Times New Roman" w:cs="Times New Roman"/>
                <w:sz w:val="24"/>
              </w:rPr>
              <w:t>процессорной систем зажигания</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10"/>
        </w:trPr>
        <w:tc>
          <w:tcPr>
            <w:tcW w:w="6264" w:type="dxa"/>
            <w:tcBorders>
              <w:left w:val="single" w:sz="4" w:space="0" w:color="auto"/>
            </w:tcBorders>
            <w:shd w:val="clear" w:color="auto" w:fill="FFFFFF"/>
          </w:tcPr>
          <w:p w:rsidR="00BA374E" w:rsidRPr="00BA374E" w:rsidRDefault="00BA374E" w:rsidP="00BA374E">
            <w:pPr>
              <w:pStyle w:val="2"/>
              <w:shd w:val="clear" w:color="auto" w:fill="auto"/>
              <w:ind w:left="80"/>
              <w:rPr>
                <w:rFonts w:ascii="Times New Roman" w:hAnsi="Times New Roman" w:cs="Times New Roman"/>
                <w:sz w:val="24"/>
              </w:rPr>
            </w:pPr>
            <w:r w:rsidRPr="00BA374E">
              <w:rPr>
                <w:rStyle w:val="1"/>
                <w:rFonts w:ascii="Times New Roman" w:hAnsi="Times New Roman" w:cs="Times New Roman"/>
                <w:sz w:val="24"/>
              </w:rPr>
              <w:t>Общее устройство и принцип работы, внешних световых приборов и звуковых сигналов</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8"/>
        </w:trPr>
        <w:tc>
          <w:tcPr>
            <w:tcW w:w="6264" w:type="dxa"/>
            <w:tcBorders>
              <w:left w:val="single" w:sz="4" w:space="0" w:color="auto"/>
            </w:tcBorders>
            <w:shd w:val="clear" w:color="auto" w:fill="FFFFFF"/>
          </w:tcPr>
          <w:p w:rsidR="00BA374E" w:rsidRPr="00BA374E" w:rsidRDefault="00BD1998" w:rsidP="00BD1998">
            <w:pPr>
              <w:pStyle w:val="2"/>
              <w:shd w:val="clear" w:color="auto" w:fill="auto"/>
              <w:spacing w:line="190" w:lineRule="exact"/>
              <w:rPr>
                <w:rFonts w:ascii="Times New Roman" w:hAnsi="Times New Roman" w:cs="Times New Roman"/>
                <w:sz w:val="24"/>
              </w:rPr>
            </w:pPr>
            <w:r>
              <w:rPr>
                <w:rStyle w:val="1"/>
                <w:rFonts w:ascii="Times New Roman" w:hAnsi="Times New Roman" w:cs="Times New Roman"/>
                <w:sz w:val="24"/>
              </w:rPr>
              <w:t xml:space="preserve">  </w:t>
            </w:r>
            <w:r w:rsidR="00BA374E" w:rsidRPr="00BA374E">
              <w:rPr>
                <w:rStyle w:val="1"/>
                <w:rFonts w:ascii="Times New Roman" w:hAnsi="Times New Roman" w:cs="Times New Roman"/>
                <w:sz w:val="24"/>
              </w:rPr>
              <w:t>Классификация прицепов</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8"/>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Общее устройство прицепа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40" w:lineRule="exact"/>
              <w:jc w:val="center"/>
              <w:rPr>
                <w:rFonts w:ascii="Times New Roman" w:hAnsi="Times New Roman" w:cs="Times New Roman"/>
                <w:sz w:val="24"/>
              </w:rPr>
            </w:pPr>
            <w:r w:rsidRPr="00BA374E">
              <w:rPr>
                <w:rStyle w:val="7pt0pt"/>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394"/>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Виды подвесок, применяемых на прицепах</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18"/>
        </w:trPr>
        <w:tc>
          <w:tcPr>
            <w:tcW w:w="6264" w:type="dxa"/>
            <w:tcBorders>
              <w:top w:val="single" w:sz="4" w:space="0" w:color="auto"/>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Электрооборудование прицепа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3"/>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Устройство узла сцепки и тягово-сцепного устройства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19"/>
        </w:trPr>
        <w:tc>
          <w:tcPr>
            <w:tcW w:w="6264" w:type="dxa"/>
            <w:tcBorders>
              <w:left w:val="single" w:sz="4" w:space="0" w:color="auto"/>
            </w:tcBorders>
            <w:shd w:val="clear" w:color="auto" w:fill="FFFFFF"/>
          </w:tcPr>
          <w:p w:rsidR="00BD1998" w:rsidRDefault="00BD1998" w:rsidP="00BA374E">
            <w:pPr>
              <w:pStyle w:val="2"/>
              <w:shd w:val="clear" w:color="auto" w:fill="auto"/>
              <w:ind w:left="80"/>
              <w:rPr>
                <w:rStyle w:val="1"/>
                <w:rFonts w:ascii="Times New Roman" w:hAnsi="Times New Roman" w:cs="Times New Roman"/>
                <w:sz w:val="24"/>
              </w:rPr>
            </w:pPr>
          </w:p>
          <w:p w:rsidR="00BA374E" w:rsidRPr="00BA374E" w:rsidRDefault="00BA374E" w:rsidP="00BA374E">
            <w:pPr>
              <w:pStyle w:val="2"/>
              <w:shd w:val="clear" w:color="auto" w:fill="auto"/>
              <w:ind w:left="80"/>
              <w:rPr>
                <w:rFonts w:ascii="Times New Roman" w:hAnsi="Times New Roman" w:cs="Times New Roman"/>
                <w:sz w:val="24"/>
              </w:rPr>
            </w:pPr>
            <w:r w:rsidRPr="00BA374E">
              <w:rPr>
                <w:rStyle w:val="1"/>
                <w:rFonts w:ascii="Times New Roman" w:hAnsi="Times New Roman" w:cs="Times New Roman"/>
                <w:sz w:val="24"/>
              </w:rPr>
              <w:t>Контрольный осмотр и ежедневное техническое обслуживание автомобиля и прицепа</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14"/>
        </w:trPr>
        <w:tc>
          <w:tcPr>
            <w:tcW w:w="6264" w:type="dxa"/>
            <w:tcBorders>
              <w:left w:val="single" w:sz="4" w:space="0" w:color="auto"/>
            </w:tcBorders>
            <w:shd w:val="clear" w:color="auto" w:fill="FFFFFF"/>
          </w:tcPr>
          <w:p w:rsidR="00BD1998" w:rsidRDefault="00BD1998" w:rsidP="00BA374E">
            <w:pPr>
              <w:pStyle w:val="2"/>
              <w:shd w:val="clear" w:color="auto" w:fill="auto"/>
              <w:spacing w:line="211" w:lineRule="exact"/>
              <w:jc w:val="center"/>
              <w:rPr>
                <w:rStyle w:val="1"/>
                <w:rFonts w:ascii="Times New Roman" w:hAnsi="Times New Roman" w:cs="Times New Roman"/>
                <w:sz w:val="24"/>
              </w:rPr>
            </w:pPr>
          </w:p>
          <w:p w:rsidR="00BA374E" w:rsidRPr="00BA374E" w:rsidRDefault="00BA374E" w:rsidP="00BA374E">
            <w:pPr>
              <w:pStyle w:val="2"/>
              <w:shd w:val="clear" w:color="auto" w:fill="auto"/>
              <w:spacing w:line="211" w:lineRule="exact"/>
              <w:jc w:val="center"/>
              <w:rPr>
                <w:rFonts w:ascii="Times New Roman" w:hAnsi="Times New Roman" w:cs="Times New Roman"/>
                <w:sz w:val="24"/>
              </w:rPr>
            </w:pPr>
            <w:r w:rsidRPr="00BA374E">
              <w:rPr>
                <w:rStyle w:val="1"/>
                <w:rFonts w:ascii="Times New Roman" w:hAnsi="Times New Roman" w:cs="Times New Roman"/>
                <w:sz w:val="24"/>
              </w:rPr>
              <w:t>Организация и выполнение пассажирских перевозок автомобильным транспортом</w:t>
            </w:r>
          </w:p>
        </w:tc>
        <w:tc>
          <w:tcPr>
            <w:tcW w:w="1517" w:type="dxa"/>
            <w:tcBorders>
              <w:left w:val="single" w:sz="4" w:space="0" w:color="auto"/>
            </w:tcBorders>
            <w:shd w:val="clear" w:color="auto" w:fill="FFFFFF"/>
          </w:tcPr>
          <w:p w:rsidR="00BA374E" w:rsidRPr="00BA374E" w:rsidRDefault="00BA374E" w:rsidP="00BA374E">
            <w:pPr>
              <w:rPr>
                <w:sz w:val="16"/>
                <w:szCs w:val="10"/>
              </w:rPr>
            </w:pPr>
          </w:p>
        </w:tc>
        <w:tc>
          <w:tcPr>
            <w:tcW w:w="1546" w:type="dxa"/>
            <w:tcBorders>
              <w:left w:val="single" w:sz="4" w:space="0" w:color="auto"/>
              <w:right w:val="single" w:sz="4" w:space="0" w:color="auto"/>
            </w:tcBorders>
            <w:shd w:val="clear" w:color="auto" w:fill="FFFFFF"/>
          </w:tcPr>
          <w:p w:rsidR="00BA374E" w:rsidRPr="00BA374E" w:rsidRDefault="00BA374E" w:rsidP="00BA374E">
            <w:pPr>
              <w:rPr>
                <w:sz w:val="16"/>
                <w:szCs w:val="10"/>
              </w:rPr>
            </w:pPr>
          </w:p>
        </w:tc>
      </w:tr>
      <w:tr w:rsidR="00BA374E" w:rsidRPr="00BA374E" w:rsidTr="00BA374E">
        <w:trPr>
          <w:trHeight w:hRule="exact" w:val="619"/>
        </w:trPr>
        <w:tc>
          <w:tcPr>
            <w:tcW w:w="6264" w:type="dxa"/>
            <w:tcBorders>
              <w:left w:val="single" w:sz="4" w:space="0" w:color="auto"/>
            </w:tcBorders>
            <w:shd w:val="clear" w:color="auto" w:fill="FFFFFF"/>
          </w:tcPr>
          <w:p w:rsidR="00BD1998" w:rsidRDefault="00BD1998" w:rsidP="00BA374E">
            <w:pPr>
              <w:pStyle w:val="2"/>
              <w:shd w:val="clear" w:color="auto" w:fill="auto"/>
              <w:ind w:left="80"/>
              <w:rPr>
                <w:rStyle w:val="1"/>
                <w:rFonts w:ascii="Times New Roman" w:hAnsi="Times New Roman" w:cs="Times New Roman"/>
                <w:sz w:val="24"/>
              </w:rPr>
            </w:pPr>
          </w:p>
          <w:p w:rsidR="00BA374E" w:rsidRPr="00BA374E" w:rsidRDefault="00BA374E" w:rsidP="00BA374E">
            <w:pPr>
              <w:pStyle w:val="2"/>
              <w:shd w:val="clear" w:color="auto" w:fill="auto"/>
              <w:ind w:left="80"/>
              <w:rPr>
                <w:rFonts w:ascii="Times New Roman" w:hAnsi="Times New Roman" w:cs="Times New Roman"/>
                <w:sz w:val="24"/>
              </w:rPr>
            </w:pPr>
            <w:r w:rsidRPr="00BA374E">
              <w:rPr>
                <w:rStyle w:val="1"/>
                <w:rFonts w:ascii="Times New Roman" w:hAnsi="Times New Roman" w:cs="Times New Roman"/>
                <w:sz w:val="24"/>
              </w:rPr>
              <w:t>Нормативное правовое обеспечение пассажирских перевозок автомобильным транспортом</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8"/>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jc w:val="center"/>
              <w:rPr>
                <w:rStyle w:val="1"/>
                <w:rFonts w:ascii="Times New Roman" w:hAnsi="Times New Roman" w:cs="Times New Roman"/>
                <w:sz w:val="24"/>
              </w:rPr>
            </w:pPr>
          </w:p>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Информационные материалы</w:t>
            </w:r>
          </w:p>
        </w:tc>
        <w:tc>
          <w:tcPr>
            <w:tcW w:w="1517" w:type="dxa"/>
            <w:tcBorders>
              <w:left w:val="single" w:sz="4" w:space="0" w:color="auto"/>
            </w:tcBorders>
            <w:shd w:val="clear" w:color="auto" w:fill="FFFFFF"/>
          </w:tcPr>
          <w:p w:rsidR="00BA374E" w:rsidRPr="00BA374E" w:rsidRDefault="00BA374E" w:rsidP="00BA374E">
            <w:pPr>
              <w:rPr>
                <w:sz w:val="16"/>
                <w:szCs w:val="10"/>
              </w:rPr>
            </w:pPr>
          </w:p>
        </w:tc>
        <w:tc>
          <w:tcPr>
            <w:tcW w:w="1546" w:type="dxa"/>
            <w:tcBorders>
              <w:left w:val="single" w:sz="4" w:space="0" w:color="auto"/>
              <w:right w:val="single" w:sz="4" w:space="0" w:color="auto"/>
            </w:tcBorders>
            <w:shd w:val="clear" w:color="auto" w:fill="FFFFFF"/>
          </w:tcPr>
          <w:p w:rsidR="00BA374E" w:rsidRPr="00BA374E" w:rsidRDefault="00BA374E" w:rsidP="00BA374E">
            <w:pPr>
              <w:rPr>
                <w:sz w:val="16"/>
                <w:szCs w:val="10"/>
              </w:rPr>
            </w:pPr>
          </w:p>
        </w:tc>
      </w:tr>
      <w:tr w:rsidR="00BA374E" w:rsidRPr="00BA374E" w:rsidTr="00BD1998">
        <w:trPr>
          <w:trHeight w:hRule="exact" w:val="571"/>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jc w:val="center"/>
              <w:rPr>
                <w:rStyle w:val="1"/>
                <w:rFonts w:ascii="Times New Roman" w:hAnsi="Times New Roman" w:cs="Times New Roman"/>
                <w:sz w:val="24"/>
              </w:rPr>
            </w:pPr>
          </w:p>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Информационный стенд</w:t>
            </w:r>
          </w:p>
        </w:tc>
        <w:tc>
          <w:tcPr>
            <w:tcW w:w="1517" w:type="dxa"/>
            <w:tcBorders>
              <w:left w:val="single" w:sz="4" w:space="0" w:color="auto"/>
            </w:tcBorders>
            <w:shd w:val="clear" w:color="auto" w:fill="FFFFFF"/>
          </w:tcPr>
          <w:p w:rsidR="00BA374E" w:rsidRPr="00BA374E" w:rsidRDefault="00BA374E" w:rsidP="00BA374E">
            <w:pPr>
              <w:rPr>
                <w:sz w:val="16"/>
                <w:szCs w:val="10"/>
              </w:rPr>
            </w:pPr>
          </w:p>
        </w:tc>
        <w:tc>
          <w:tcPr>
            <w:tcW w:w="1546" w:type="dxa"/>
            <w:tcBorders>
              <w:left w:val="single" w:sz="4" w:space="0" w:color="auto"/>
              <w:right w:val="single" w:sz="4" w:space="0" w:color="auto"/>
            </w:tcBorders>
            <w:shd w:val="clear" w:color="auto" w:fill="FFFFFF"/>
          </w:tcPr>
          <w:p w:rsidR="00BA374E" w:rsidRPr="00BA374E" w:rsidRDefault="00BA374E" w:rsidP="00BA374E">
            <w:pPr>
              <w:rPr>
                <w:sz w:val="16"/>
                <w:szCs w:val="10"/>
              </w:rPr>
            </w:pPr>
          </w:p>
        </w:tc>
      </w:tr>
      <w:tr w:rsidR="00BA374E" w:rsidRPr="00BA374E" w:rsidTr="00BA374E">
        <w:trPr>
          <w:trHeight w:hRule="exact" w:val="634"/>
        </w:trPr>
        <w:tc>
          <w:tcPr>
            <w:tcW w:w="6264" w:type="dxa"/>
            <w:tcBorders>
              <w:left w:val="single" w:sz="4" w:space="0" w:color="auto"/>
            </w:tcBorders>
            <w:shd w:val="clear" w:color="auto" w:fill="FFFFFF"/>
          </w:tcPr>
          <w:p w:rsidR="00BA374E" w:rsidRPr="00BA374E" w:rsidRDefault="00BA374E" w:rsidP="00BA374E">
            <w:pPr>
              <w:pStyle w:val="2"/>
              <w:shd w:val="clear" w:color="auto" w:fill="auto"/>
              <w:ind w:left="80"/>
              <w:rPr>
                <w:rFonts w:ascii="Times New Roman" w:hAnsi="Times New Roman" w:cs="Times New Roman"/>
                <w:sz w:val="24"/>
              </w:rPr>
            </w:pPr>
            <w:r w:rsidRPr="00BA374E">
              <w:rPr>
                <w:rStyle w:val="1"/>
                <w:rFonts w:ascii="Times New Roman" w:hAnsi="Times New Roman" w:cs="Times New Roman"/>
                <w:sz w:val="24"/>
              </w:rPr>
              <w:t xml:space="preserve">Закон Российской Федерации от 7 февраля 1992 г. </w:t>
            </w:r>
            <w:r w:rsidRPr="00BA374E">
              <w:rPr>
                <w:rStyle w:val="1"/>
                <w:rFonts w:ascii="Times New Roman" w:hAnsi="Times New Roman" w:cs="Times New Roman"/>
                <w:sz w:val="24"/>
                <w:lang w:val="en-US"/>
              </w:rPr>
              <w:t>N</w:t>
            </w:r>
            <w:r w:rsidRPr="00BA374E">
              <w:rPr>
                <w:rStyle w:val="1"/>
                <w:rFonts w:ascii="Times New Roman" w:hAnsi="Times New Roman" w:cs="Times New Roman"/>
                <w:sz w:val="24"/>
              </w:rPr>
              <w:t xml:space="preserve"> 2300-1 "О защите прав потребителей"</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08"/>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Копия лицензии с соответствующим приложением</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24"/>
        </w:trPr>
        <w:tc>
          <w:tcPr>
            <w:tcW w:w="6264" w:type="dxa"/>
            <w:tcBorders>
              <w:left w:val="single" w:sz="4" w:space="0" w:color="auto"/>
            </w:tcBorders>
            <w:shd w:val="clear" w:color="auto" w:fill="FFFFFF"/>
          </w:tcPr>
          <w:p w:rsidR="00BA374E" w:rsidRPr="00BA374E" w:rsidRDefault="00BD1998" w:rsidP="00BA374E">
            <w:pPr>
              <w:pStyle w:val="2"/>
              <w:shd w:val="clear" w:color="auto" w:fill="auto"/>
              <w:spacing w:line="211" w:lineRule="exact"/>
              <w:ind w:left="80"/>
              <w:rPr>
                <w:rFonts w:ascii="Times New Roman" w:hAnsi="Times New Roman" w:cs="Times New Roman"/>
                <w:sz w:val="24"/>
              </w:rPr>
            </w:pPr>
            <w:r>
              <w:rPr>
                <w:rStyle w:val="1"/>
                <w:rFonts w:ascii="Times New Roman" w:hAnsi="Times New Roman" w:cs="Times New Roman"/>
                <w:sz w:val="24"/>
              </w:rPr>
              <w:t>П</w:t>
            </w:r>
            <w:r w:rsidR="00BA374E" w:rsidRPr="00BA374E">
              <w:rPr>
                <w:rStyle w:val="1"/>
                <w:rFonts w:ascii="Times New Roman" w:hAnsi="Times New Roman" w:cs="Times New Roman"/>
                <w:sz w:val="24"/>
              </w:rPr>
              <w:t>рограмма переподготовки водителей транспортных средств с категории "С" на категорию "В"</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600"/>
        </w:trPr>
        <w:tc>
          <w:tcPr>
            <w:tcW w:w="6264" w:type="dxa"/>
            <w:tcBorders>
              <w:left w:val="single" w:sz="4" w:space="0" w:color="auto"/>
            </w:tcBorders>
            <w:shd w:val="clear" w:color="auto" w:fill="FFFFFF"/>
          </w:tcPr>
          <w:p w:rsidR="00BA374E" w:rsidRPr="00BA374E" w:rsidRDefault="00BA374E" w:rsidP="00BA374E">
            <w:pPr>
              <w:pStyle w:val="2"/>
              <w:shd w:val="clear" w:color="auto" w:fill="auto"/>
              <w:spacing w:line="211" w:lineRule="exact"/>
              <w:ind w:left="80"/>
              <w:rPr>
                <w:rFonts w:ascii="Times New Roman" w:hAnsi="Times New Roman" w:cs="Times New Roman"/>
                <w:sz w:val="24"/>
              </w:rPr>
            </w:pPr>
            <w:r w:rsidRPr="00BA374E">
              <w:rPr>
                <w:rStyle w:val="1"/>
                <w:rFonts w:ascii="Times New Roman" w:hAnsi="Times New Roman" w:cs="Times New Roman"/>
                <w:sz w:val="24"/>
              </w:rPr>
              <w:t>Программа переподготовки водителей транспортных средств с категории "С" на категорию "В", согласованная с Госавтоинспекцией</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398"/>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Учебный план</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80"/>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sz w:val="24"/>
              </w:rPr>
            </w:pPr>
            <w:r w:rsidRPr="00BA374E">
              <w:rPr>
                <w:rStyle w:val="1"/>
                <w:rFonts w:ascii="Times New Roman" w:hAnsi="Times New Roman" w:cs="Times New Roman"/>
                <w:sz w:val="24"/>
              </w:rPr>
              <w:t>Календарный учебный график (на каждую учебную группу)</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sz w:val="24"/>
              </w:rPr>
            </w:pPr>
            <w:r w:rsidRPr="00BA374E">
              <w:rPr>
                <w:rStyle w:val="1"/>
                <w:rFonts w:ascii="Times New Roman" w:hAnsi="Times New Roman" w:cs="Times New Roman"/>
                <w:sz w:val="24"/>
              </w:rPr>
              <w:t>1</w:t>
            </w:r>
          </w:p>
        </w:tc>
      </w:tr>
      <w:tr w:rsidR="00BA374E" w:rsidRPr="00BA374E" w:rsidTr="00BA374E">
        <w:trPr>
          <w:trHeight w:hRule="exact" w:val="480"/>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color w:val="000000"/>
                <w:sz w:val="24"/>
              </w:rPr>
            </w:pPr>
            <w:r w:rsidRPr="00BA374E">
              <w:rPr>
                <w:rStyle w:val="1"/>
                <w:rFonts w:ascii="Times New Roman" w:hAnsi="Times New Roman" w:cs="Times New Roman"/>
                <w:sz w:val="24"/>
              </w:rPr>
              <w:t>Расписание занятий (на каждую учебную группу)</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480"/>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color w:val="000000"/>
                <w:sz w:val="24"/>
              </w:rPr>
            </w:pPr>
            <w:r w:rsidRPr="00BA374E">
              <w:rPr>
                <w:rStyle w:val="1"/>
                <w:rFonts w:ascii="Times New Roman" w:hAnsi="Times New Roman" w:cs="Times New Roman"/>
                <w:sz w:val="24"/>
              </w:rPr>
              <w:t>График учебного вождения (на каждую учебную группу)</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D1998">
        <w:trPr>
          <w:trHeight w:hRule="exact" w:val="658"/>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color w:val="000000"/>
                <w:sz w:val="24"/>
              </w:rPr>
            </w:pPr>
            <w:r w:rsidRPr="00BA374E">
              <w:rPr>
                <w:rStyle w:val="1"/>
                <w:rFonts w:ascii="Times New Roman" w:hAnsi="Times New Roman" w:cs="Times New Roman"/>
                <w:sz w:val="24"/>
              </w:rPr>
              <w:t>Схемы учебных маршрутов, утвержденные руководителем организации, осуществляющей образовательную деятельность</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480"/>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color w:val="000000"/>
                <w:sz w:val="24"/>
              </w:rPr>
            </w:pPr>
            <w:r w:rsidRPr="00BA374E">
              <w:rPr>
                <w:rStyle w:val="1"/>
                <w:rFonts w:ascii="Times New Roman" w:hAnsi="Times New Roman" w:cs="Times New Roman"/>
                <w:sz w:val="24"/>
              </w:rPr>
              <w:t>Книга жалоб и предложений</w:t>
            </w:r>
          </w:p>
        </w:tc>
        <w:tc>
          <w:tcPr>
            <w:tcW w:w="1517" w:type="dxa"/>
            <w:tcBorders>
              <w:lef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шт</w:t>
            </w: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hd w:val="clear" w:color="auto" w:fill="auto"/>
              <w:spacing w:line="190" w:lineRule="exact"/>
              <w:jc w:val="center"/>
              <w:rPr>
                <w:rFonts w:ascii="Times New Roman" w:hAnsi="Times New Roman" w:cs="Times New Roman"/>
                <w:color w:val="000000"/>
                <w:sz w:val="24"/>
              </w:rPr>
            </w:pPr>
            <w:r w:rsidRPr="00BA374E">
              <w:rPr>
                <w:rStyle w:val="1"/>
                <w:rFonts w:ascii="Times New Roman" w:hAnsi="Times New Roman" w:cs="Times New Roman"/>
                <w:sz w:val="24"/>
              </w:rPr>
              <w:t>1</w:t>
            </w:r>
          </w:p>
        </w:tc>
      </w:tr>
      <w:tr w:rsidR="00BA374E" w:rsidRPr="00BA374E" w:rsidTr="00BA374E">
        <w:trPr>
          <w:trHeight w:hRule="exact" w:val="480"/>
        </w:trPr>
        <w:tc>
          <w:tcPr>
            <w:tcW w:w="6264" w:type="dxa"/>
            <w:tcBorders>
              <w:left w:val="single" w:sz="4" w:space="0" w:color="auto"/>
            </w:tcBorders>
            <w:shd w:val="clear" w:color="auto" w:fill="FFFFFF"/>
          </w:tcPr>
          <w:p w:rsidR="00BD1998" w:rsidRDefault="00BD1998" w:rsidP="00BA374E">
            <w:pPr>
              <w:pStyle w:val="2"/>
              <w:shd w:val="clear" w:color="auto" w:fill="auto"/>
              <w:spacing w:line="190" w:lineRule="exact"/>
              <w:ind w:left="80"/>
              <w:rPr>
                <w:rStyle w:val="1"/>
                <w:rFonts w:ascii="Times New Roman" w:hAnsi="Times New Roman" w:cs="Times New Roman"/>
                <w:sz w:val="24"/>
              </w:rPr>
            </w:pPr>
          </w:p>
          <w:p w:rsidR="00BA374E" w:rsidRPr="00BA374E" w:rsidRDefault="00BA374E" w:rsidP="00BA374E">
            <w:pPr>
              <w:pStyle w:val="2"/>
              <w:shd w:val="clear" w:color="auto" w:fill="auto"/>
              <w:spacing w:line="190" w:lineRule="exact"/>
              <w:ind w:left="80"/>
              <w:rPr>
                <w:rFonts w:ascii="Times New Roman" w:hAnsi="Times New Roman" w:cs="Times New Roman"/>
                <w:color w:val="000000"/>
                <w:sz w:val="24"/>
              </w:rPr>
            </w:pPr>
            <w:r w:rsidRPr="00BA374E">
              <w:rPr>
                <w:rStyle w:val="1"/>
                <w:rFonts w:ascii="Times New Roman" w:hAnsi="Times New Roman" w:cs="Times New Roman"/>
                <w:sz w:val="24"/>
              </w:rPr>
              <w:t>Адрес официального сайта в сети "Интернет'</w:t>
            </w:r>
          </w:p>
        </w:tc>
        <w:tc>
          <w:tcPr>
            <w:tcW w:w="1517" w:type="dxa"/>
            <w:tcBorders>
              <w:left w:val="single" w:sz="4" w:space="0" w:color="auto"/>
            </w:tcBorders>
            <w:shd w:val="clear" w:color="auto" w:fill="FFFFFF"/>
          </w:tcPr>
          <w:p w:rsidR="00BA374E" w:rsidRPr="00BA374E" w:rsidRDefault="00BA374E" w:rsidP="00BA374E">
            <w:pPr>
              <w:pStyle w:val="2"/>
              <w:spacing w:line="190" w:lineRule="exact"/>
              <w:jc w:val="center"/>
              <w:rPr>
                <w:rFonts w:ascii="Times New Roman" w:hAnsi="Times New Roman" w:cs="Times New Roman"/>
                <w:color w:val="000000"/>
                <w:sz w:val="24"/>
              </w:rPr>
            </w:pPr>
          </w:p>
        </w:tc>
        <w:tc>
          <w:tcPr>
            <w:tcW w:w="1546" w:type="dxa"/>
            <w:tcBorders>
              <w:left w:val="single" w:sz="4" w:space="0" w:color="auto"/>
              <w:right w:val="single" w:sz="4" w:space="0" w:color="auto"/>
            </w:tcBorders>
            <w:shd w:val="clear" w:color="auto" w:fill="FFFFFF"/>
          </w:tcPr>
          <w:p w:rsidR="00BA374E" w:rsidRPr="00BA374E" w:rsidRDefault="00BA374E" w:rsidP="00BA374E">
            <w:pPr>
              <w:pStyle w:val="2"/>
              <w:spacing w:line="190" w:lineRule="exact"/>
              <w:jc w:val="center"/>
              <w:rPr>
                <w:rFonts w:ascii="Times New Roman" w:hAnsi="Times New Roman" w:cs="Times New Roman"/>
                <w:color w:val="000000"/>
                <w:sz w:val="24"/>
              </w:rPr>
            </w:pPr>
          </w:p>
        </w:tc>
      </w:tr>
    </w:tbl>
    <w:p w:rsidR="006178E9" w:rsidRDefault="006178E9" w:rsidP="006178E9">
      <w:pPr>
        <w:jc w:val="center"/>
      </w:pPr>
    </w:p>
    <w:p w:rsidR="00BA374E" w:rsidRDefault="00BA374E" w:rsidP="00BA374E">
      <w:pPr>
        <w:rPr>
          <w:sz w:val="28"/>
        </w:rPr>
      </w:pPr>
      <w:r>
        <w:rPr>
          <w:sz w:val="28"/>
        </w:rPr>
        <w:t xml:space="preserve">           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A374E" w:rsidRDefault="00BA374E" w:rsidP="00BA374E">
      <w:pPr>
        <w:rPr>
          <w:sz w:val="28"/>
        </w:rPr>
      </w:pPr>
      <w:r>
        <w:rPr>
          <w:sz w:val="28"/>
        </w:rPr>
        <w:t xml:space="preserve">          Наклонный участок (эстакада) должен иметь продольный уклон относительно поверхности закрытой площадки автодрома в пределах 8-16% включительно, использование колейной эстакады не допускается.</w:t>
      </w:r>
    </w:p>
    <w:p w:rsidR="00BA374E" w:rsidRDefault="00BA374E" w:rsidP="00BA374E">
      <w:pPr>
        <w:rPr>
          <w:sz w:val="28"/>
        </w:rPr>
      </w:pPr>
      <w:r>
        <w:rPr>
          <w:sz w:val="28"/>
        </w:rPr>
        <w:t xml:space="preserve">        Размеры закрытой площадки или автодрома для первоначального обучения вождению транспортных средств должны составлять не менее            0,24 га.</w:t>
      </w:r>
    </w:p>
    <w:p w:rsidR="00BA374E" w:rsidRDefault="00BA374E" w:rsidP="00BA374E">
      <w:pPr>
        <w:rPr>
          <w:sz w:val="28"/>
        </w:rPr>
      </w:pPr>
      <w:r>
        <w:rPr>
          <w:sz w:val="28"/>
        </w:rPr>
        <w:t xml:space="preserve">      При проведении промежуточной аттестации и квалификационного экзамена коэффициент сцепления колес ТС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BA374E" w:rsidRDefault="00BA374E" w:rsidP="00BA374E">
      <w:pPr>
        <w:rPr>
          <w:sz w:val="28"/>
        </w:rPr>
      </w:pPr>
      <w:r>
        <w:rPr>
          <w:sz w:val="28"/>
        </w:rPr>
        <w:t xml:space="preserve">        Для разметки границ выполнения соответствующих заданий применяются конусы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D1998" w:rsidRDefault="00BA374E" w:rsidP="00BA374E">
      <w:pPr>
        <w:rPr>
          <w:sz w:val="28"/>
        </w:rPr>
      </w:pPr>
      <w:r>
        <w:rPr>
          <w:sz w:val="28"/>
        </w:rPr>
        <w:t xml:space="preserve">           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w:t>
      </w:r>
      <w:r>
        <w:rPr>
          <w:sz w:val="28"/>
        </w:rPr>
        <w:lastRenderedPageBreak/>
        <w:t>поверхности. Продольный уклон закрытой площадки или автодрома (за исключением наклонного участка (эстакады) должен быть не более 100%.</w:t>
      </w:r>
    </w:p>
    <w:p w:rsidR="006178E9" w:rsidRPr="00BA374E" w:rsidRDefault="006178E9" w:rsidP="006178E9">
      <w:pPr>
        <w:jc w:val="center"/>
        <w:rPr>
          <w:sz w:val="22"/>
        </w:rPr>
      </w:pPr>
    </w:p>
    <w:p w:rsidR="00BC09CE" w:rsidRPr="00BF5295" w:rsidRDefault="006178E9" w:rsidP="006178E9">
      <w:pPr>
        <w:autoSpaceDE w:val="0"/>
        <w:autoSpaceDN w:val="0"/>
        <w:adjustRightInd w:val="0"/>
        <w:ind w:left="360"/>
        <w:jc w:val="center"/>
        <w:rPr>
          <w:b/>
          <w:sz w:val="32"/>
          <w:szCs w:val="32"/>
        </w:rPr>
      </w:pPr>
      <w:r w:rsidRPr="00BF5295">
        <w:rPr>
          <w:b/>
          <w:sz w:val="32"/>
          <w:szCs w:val="32"/>
        </w:rPr>
        <w:t xml:space="preserve">VI. </w:t>
      </w:r>
      <w:r w:rsidR="00BC09CE" w:rsidRPr="00BF5295">
        <w:rPr>
          <w:b/>
          <w:sz w:val="32"/>
          <w:szCs w:val="32"/>
        </w:rPr>
        <w:t>СИСТЕМА ОЦЕНКИ РЕЗУЛЬТАТОВ ОСВОЕНИЯ ПРОГРАММЫ</w:t>
      </w:r>
    </w:p>
    <w:p w:rsidR="00BC09CE" w:rsidRPr="00620FCB" w:rsidRDefault="00BC09CE" w:rsidP="00BC09CE">
      <w:pPr>
        <w:autoSpaceDE w:val="0"/>
        <w:autoSpaceDN w:val="0"/>
        <w:adjustRightInd w:val="0"/>
        <w:contextualSpacing/>
        <w:jc w:val="both"/>
        <w:rPr>
          <w:sz w:val="28"/>
          <w:szCs w:val="28"/>
        </w:rPr>
      </w:pPr>
      <w:r w:rsidRPr="00620FCB">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C09CE" w:rsidRPr="00E547F6" w:rsidRDefault="00BC09CE" w:rsidP="00BC09CE">
      <w:pPr>
        <w:autoSpaceDE w:val="0"/>
        <w:autoSpaceDN w:val="0"/>
        <w:adjustRightInd w:val="0"/>
        <w:jc w:val="both"/>
        <w:rPr>
          <w:sz w:val="28"/>
          <w:szCs w:val="28"/>
        </w:rPr>
      </w:pPr>
      <w:r w:rsidRPr="00E547F6">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C09CE" w:rsidRPr="00E547F6" w:rsidRDefault="00BC09CE" w:rsidP="00BC09CE">
      <w:pPr>
        <w:autoSpaceDE w:val="0"/>
        <w:autoSpaceDN w:val="0"/>
        <w:adjustRightInd w:val="0"/>
        <w:jc w:val="both"/>
        <w:rPr>
          <w:sz w:val="28"/>
          <w:szCs w:val="28"/>
        </w:rPr>
      </w:pPr>
      <w:r w:rsidRPr="00E547F6">
        <w:rPr>
          <w:sz w:val="28"/>
          <w:szCs w:val="28"/>
        </w:rPr>
        <w:t>К проведению квалификационного экзамена привлекаются представители работодателей, их объединений.</w:t>
      </w:r>
    </w:p>
    <w:p w:rsidR="00BC09CE" w:rsidRPr="00E547F6" w:rsidRDefault="00BC09CE" w:rsidP="00BC09CE">
      <w:pPr>
        <w:autoSpaceDE w:val="0"/>
        <w:autoSpaceDN w:val="0"/>
        <w:adjustRightInd w:val="0"/>
        <w:jc w:val="both"/>
        <w:rPr>
          <w:sz w:val="28"/>
          <w:szCs w:val="28"/>
        </w:rPr>
      </w:pPr>
      <w:r w:rsidRPr="00E547F6">
        <w:rPr>
          <w:sz w:val="28"/>
          <w:szCs w:val="28"/>
        </w:rPr>
        <w:t>Проверка теоретических знаний при проведении квалификационного экзамена проводится по предметам:</w:t>
      </w:r>
    </w:p>
    <w:p w:rsidR="00BC09CE" w:rsidRPr="00E547F6" w:rsidRDefault="00BC09CE" w:rsidP="00BC09CE">
      <w:pPr>
        <w:autoSpaceDE w:val="0"/>
        <w:autoSpaceDN w:val="0"/>
        <w:adjustRightInd w:val="0"/>
        <w:jc w:val="both"/>
        <w:rPr>
          <w:sz w:val="28"/>
          <w:szCs w:val="28"/>
        </w:rPr>
      </w:pPr>
      <w:r w:rsidRPr="00E547F6">
        <w:rPr>
          <w:sz w:val="28"/>
          <w:szCs w:val="28"/>
        </w:rPr>
        <w:t>«Основы законодательства в сфере дорожного движения»;</w:t>
      </w:r>
    </w:p>
    <w:p w:rsidR="00BC09CE" w:rsidRPr="00E547F6" w:rsidRDefault="00BC09CE" w:rsidP="00BC09CE">
      <w:pPr>
        <w:autoSpaceDE w:val="0"/>
        <w:autoSpaceDN w:val="0"/>
        <w:adjustRightInd w:val="0"/>
        <w:jc w:val="both"/>
        <w:rPr>
          <w:sz w:val="28"/>
          <w:szCs w:val="28"/>
        </w:rPr>
      </w:pPr>
      <w:r w:rsidRPr="00E547F6">
        <w:rPr>
          <w:sz w:val="28"/>
          <w:szCs w:val="28"/>
        </w:rPr>
        <w:t>«Устройство и техническое обслуживание транспортных средств категории «В» как объектов управления»;</w:t>
      </w:r>
    </w:p>
    <w:p w:rsidR="00BC09CE" w:rsidRPr="00E547F6" w:rsidRDefault="00BC09CE" w:rsidP="00BC09CE">
      <w:pPr>
        <w:autoSpaceDE w:val="0"/>
        <w:autoSpaceDN w:val="0"/>
        <w:adjustRightInd w:val="0"/>
        <w:jc w:val="both"/>
        <w:rPr>
          <w:sz w:val="28"/>
          <w:szCs w:val="28"/>
        </w:rPr>
      </w:pPr>
      <w:r w:rsidRPr="00E547F6">
        <w:rPr>
          <w:sz w:val="28"/>
          <w:szCs w:val="28"/>
        </w:rPr>
        <w:t>«Основы управления транспортными средствами категории «В»;</w:t>
      </w:r>
    </w:p>
    <w:p w:rsidR="00BC09CE" w:rsidRPr="00E547F6" w:rsidRDefault="00BC09CE" w:rsidP="00BC09CE">
      <w:pPr>
        <w:autoSpaceDE w:val="0"/>
        <w:autoSpaceDN w:val="0"/>
        <w:adjustRightInd w:val="0"/>
        <w:jc w:val="both"/>
        <w:rPr>
          <w:sz w:val="28"/>
          <w:szCs w:val="28"/>
        </w:rPr>
      </w:pPr>
      <w:r w:rsidRPr="00E547F6">
        <w:rPr>
          <w:sz w:val="28"/>
          <w:szCs w:val="28"/>
        </w:rPr>
        <w:t>«Организация и выполнение грузовых перевозок автомобильным транспортом»;</w:t>
      </w:r>
    </w:p>
    <w:p w:rsidR="00BC09CE" w:rsidRPr="00E547F6" w:rsidRDefault="00BC09CE" w:rsidP="00BC09CE">
      <w:pPr>
        <w:autoSpaceDE w:val="0"/>
        <w:autoSpaceDN w:val="0"/>
        <w:adjustRightInd w:val="0"/>
        <w:jc w:val="both"/>
        <w:rPr>
          <w:sz w:val="28"/>
          <w:szCs w:val="28"/>
        </w:rPr>
      </w:pPr>
      <w:r w:rsidRPr="00E547F6">
        <w:rPr>
          <w:sz w:val="28"/>
          <w:szCs w:val="28"/>
        </w:rPr>
        <w:t>«Организация и выполнение пассажирских перевозок автомобильным транспортом».</w:t>
      </w:r>
    </w:p>
    <w:p w:rsidR="00BC09CE" w:rsidRPr="00E547F6" w:rsidRDefault="00BC09CE" w:rsidP="00BC09CE">
      <w:pPr>
        <w:autoSpaceDE w:val="0"/>
        <w:autoSpaceDN w:val="0"/>
        <w:adjustRightInd w:val="0"/>
        <w:jc w:val="both"/>
        <w:rPr>
          <w:sz w:val="28"/>
          <w:szCs w:val="28"/>
        </w:rPr>
      </w:pPr>
      <w:r w:rsidRPr="00E547F6">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C09CE" w:rsidRPr="00E547F6" w:rsidRDefault="00BC09CE" w:rsidP="00BC09CE">
      <w:pPr>
        <w:autoSpaceDE w:val="0"/>
        <w:autoSpaceDN w:val="0"/>
        <w:adjustRightInd w:val="0"/>
        <w:jc w:val="both"/>
        <w:rPr>
          <w:b/>
          <w:i/>
          <w:sz w:val="28"/>
          <w:szCs w:val="28"/>
        </w:rPr>
      </w:pPr>
      <w:r w:rsidRPr="00E547F6">
        <w:rPr>
          <w:sz w:val="28"/>
          <w:szCs w:val="28"/>
        </w:rPr>
        <w:t>Практическая квалификационная работа при проведении квалификационного экзамена состоит из двух этапов.</w:t>
      </w:r>
      <w:r w:rsidRPr="00E547F6">
        <w:rPr>
          <w:b/>
          <w:i/>
          <w:sz w:val="28"/>
          <w:szCs w:val="28"/>
        </w:rPr>
        <w:t xml:space="preserve"> </w:t>
      </w:r>
      <w:r w:rsidRPr="00E547F6">
        <w:rPr>
          <w:sz w:val="28"/>
          <w:szCs w:val="28"/>
        </w:rPr>
        <w:t>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BC09CE" w:rsidRPr="00E547F6" w:rsidRDefault="00BC09CE" w:rsidP="00BC09CE">
      <w:pPr>
        <w:autoSpaceDE w:val="0"/>
        <w:autoSpaceDN w:val="0"/>
        <w:adjustRightInd w:val="0"/>
        <w:jc w:val="both"/>
        <w:rPr>
          <w:sz w:val="28"/>
          <w:szCs w:val="28"/>
        </w:rPr>
      </w:pPr>
      <w:r w:rsidRPr="00E547F6">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BC09CE" w:rsidRPr="00E547F6" w:rsidRDefault="00BC09CE" w:rsidP="00BC09CE">
      <w:pPr>
        <w:autoSpaceDE w:val="0"/>
        <w:autoSpaceDN w:val="0"/>
        <w:adjustRightInd w:val="0"/>
        <w:jc w:val="both"/>
        <w:rPr>
          <w:sz w:val="28"/>
          <w:szCs w:val="28"/>
        </w:rPr>
      </w:pPr>
      <w:r w:rsidRPr="00E547F6">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5514B" w:rsidRPr="0045514B" w:rsidRDefault="00BC09CE" w:rsidP="00BC09CE">
      <w:pPr>
        <w:ind w:firstLine="709"/>
        <w:rPr>
          <w:sz w:val="28"/>
          <w:szCs w:val="28"/>
        </w:rPr>
      </w:pPr>
      <w:r w:rsidRPr="00E547F6">
        <w:rPr>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w:t>
      </w:r>
      <w:r w:rsidRPr="00E547F6">
        <w:rPr>
          <w:sz w:val="28"/>
          <w:szCs w:val="28"/>
        </w:rPr>
        <w:lastRenderedPageBreak/>
        <w:t>результатах осуществляются организацией, осуществляющей образовательную деятельность на бумажных и (или) электронных носителях</w:t>
      </w:r>
    </w:p>
    <w:p w:rsidR="0045514B" w:rsidRPr="0045514B" w:rsidRDefault="0045514B" w:rsidP="0045514B">
      <w:pPr>
        <w:autoSpaceDE w:val="0"/>
        <w:autoSpaceDN w:val="0"/>
        <w:adjustRightInd w:val="0"/>
        <w:ind w:firstLine="142"/>
        <w:rPr>
          <w:b/>
        </w:rPr>
      </w:pPr>
    </w:p>
    <w:p w:rsidR="0045514B" w:rsidRPr="00F0298C" w:rsidRDefault="00696910" w:rsidP="00696910">
      <w:pPr>
        <w:ind w:left="360"/>
        <w:contextualSpacing/>
        <w:jc w:val="center"/>
        <w:rPr>
          <w:b/>
          <w:sz w:val="32"/>
          <w:szCs w:val="32"/>
        </w:rPr>
      </w:pPr>
      <w:r>
        <w:rPr>
          <w:b/>
          <w:sz w:val="32"/>
          <w:szCs w:val="32"/>
        </w:rPr>
        <w:t xml:space="preserve">VII. </w:t>
      </w:r>
      <w:r w:rsidR="0045514B" w:rsidRPr="00F0298C">
        <w:rPr>
          <w:b/>
          <w:sz w:val="32"/>
          <w:szCs w:val="32"/>
        </w:rPr>
        <w:t>УЧЕБНО-МЕТОДИЧЕСКИЕ МАТЕРИАЛЫ ОБЕСПЕЧИВАЮЩИЕ РЕАЛИЗАЦИЮ ПРОГРАММЫ</w:t>
      </w:r>
    </w:p>
    <w:p w:rsidR="0045514B" w:rsidRPr="0045514B" w:rsidRDefault="0045514B" w:rsidP="0045514B">
      <w:pPr>
        <w:rPr>
          <w:b/>
        </w:rPr>
      </w:pPr>
    </w:p>
    <w:p w:rsidR="0045514B" w:rsidRPr="0045514B" w:rsidRDefault="0045514B" w:rsidP="0045514B">
      <w:pPr>
        <w:ind w:firstLine="709"/>
        <w:rPr>
          <w:sz w:val="28"/>
          <w:szCs w:val="28"/>
        </w:rPr>
      </w:pPr>
      <w:r w:rsidRPr="0045514B">
        <w:rPr>
          <w:sz w:val="28"/>
          <w:szCs w:val="28"/>
        </w:rPr>
        <w:t>Учебно-методические материалы представлены:</w:t>
      </w:r>
    </w:p>
    <w:p w:rsidR="0045514B" w:rsidRPr="0045514B" w:rsidRDefault="00F0298C" w:rsidP="0045514B">
      <w:pPr>
        <w:ind w:firstLine="709"/>
        <w:rPr>
          <w:sz w:val="28"/>
          <w:szCs w:val="28"/>
        </w:rPr>
      </w:pPr>
      <w:r>
        <w:rPr>
          <w:sz w:val="28"/>
          <w:szCs w:val="28"/>
        </w:rPr>
        <w:t>П</w:t>
      </w:r>
      <w:r w:rsidR="0045514B" w:rsidRPr="0045514B">
        <w:rPr>
          <w:sz w:val="28"/>
          <w:szCs w:val="28"/>
        </w:rPr>
        <w:t>рограммой переподготовки водителей транспортных средств с категории «С» на категорию «В», утвержденной в установленном порядке;</w:t>
      </w:r>
    </w:p>
    <w:p w:rsidR="0045514B" w:rsidRPr="0045514B" w:rsidRDefault="0045514B" w:rsidP="0045514B">
      <w:pPr>
        <w:ind w:firstLine="709"/>
        <w:rPr>
          <w:sz w:val="28"/>
          <w:szCs w:val="28"/>
        </w:rPr>
      </w:pPr>
      <w:r w:rsidRPr="0045514B">
        <w:rPr>
          <w:sz w:val="28"/>
          <w:szCs w:val="28"/>
        </w:rPr>
        <w:t>программой переподготовки водителей транспортных средств с категории «С» на категорию «В», согласованной с Госавтоинспекцией и утвержденной руководителем организации, осуществляющей образовательную деятельность;</w:t>
      </w:r>
    </w:p>
    <w:p w:rsidR="0045514B" w:rsidRPr="0045514B" w:rsidRDefault="0045514B" w:rsidP="0045514B">
      <w:pPr>
        <w:ind w:firstLine="709"/>
        <w:rPr>
          <w:sz w:val="28"/>
          <w:szCs w:val="28"/>
        </w:rPr>
      </w:pPr>
      <w:r w:rsidRPr="0045514B">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5514B" w:rsidRPr="0045514B" w:rsidRDefault="0045514B" w:rsidP="0045514B">
      <w:r w:rsidRPr="0045514B">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sidRPr="0045514B">
        <w:t xml:space="preserve"> </w:t>
      </w:r>
    </w:p>
    <w:p w:rsidR="00D908F0" w:rsidRDefault="00D908F0"/>
    <w:sectPr w:rsidR="00D90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C5" w:rsidRDefault="006B05C5" w:rsidP="0045514B">
      <w:r>
        <w:separator/>
      </w:r>
    </w:p>
  </w:endnote>
  <w:endnote w:type="continuationSeparator" w:id="0">
    <w:p w:rsidR="006B05C5" w:rsidRDefault="006B05C5" w:rsidP="0045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C5" w:rsidRDefault="006B05C5" w:rsidP="0045514B">
      <w:r>
        <w:separator/>
      </w:r>
    </w:p>
  </w:footnote>
  <w:footnote w:type="continuationSeparator" w:id="0">
    <w:p w:rsidR="006B05C5" w:rsidRDefault="006B05C5" w:rsidP="00455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D29"/>
    <w:multiLevelType w:val="multilevel"/>
    <w:tmpl w:val="1C960202"/>
    <w:lvl w:ilvl="0">
      <w:start w:val="2"/>
      <w:numFmt w:val="upperRoman"/>
      <w:lvlText w:val="%1."/>
      <w:lvlJc w:val="left"/>
      <w:pPr>
        <w:ind w:left="1855" w:hanging="72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8836E9"/>
    <w:multiLevelType w:val="multilevel"/>
    <w:tmpl w:val="29E46820"/>
    <w:lvl w:ilvl="0">
      <w:start w:val="5"/>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33F7DF1"/>
    <w:multiLevelType w:val="multilevel"/>
    <w:tmpl w:val="99C0FEBE"/>
    <w:lvl w:ilvl="0">
      <w:start w:val="2"/>
      <w:numFmt w:val="upperRoman"/>
      <w:lvlText w:val="%1."/>
      <w:lvlJc w:val="left"/>
      <w:pPr>
        <w:ind w:left="1080" w:hanging="720"/>
      </w:pPr>
      <w:rPr>
        <w:rFonts w:hint="default"/>
        <w:sz w:val="28"/>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5E4B3D63"/>
    <w:multiLevelType w:val="multilevel"/>
    <w:tmpl w:val="7848C290"/>
    <w:lvl w:ilvl="0">
      <w:start w:val="1"/>
      <w:numFmt w:val="upperRoman"/>
      <w:lvlText w:val="%1."/>
      <w:lvlJc w:val="left"/>
      <w:pPr>
        <w:ind w:left="720" w:hanging="720"/>
      </w:pPr>
      <w:rPr>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7F123984"/>
    <w:multiLevelType w:val="hybridMultilevel"/>
    <w:tmpl w:val="743A6A02"/>
    <w:lvl w:ilvl="0" w:tplc="F41C83D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2B"/>
    <w:rsid w:val="00007DE1"/>
    <w:rsid w:val="00014723"/>
    <w:rsid w:val="00071B41"/>
    <w:rsid w:val="000A622F"/>
    <w:rsid w:val="00105248"/>
    <w:rsid w:val="0013415C"/>
    <w:rsid w:val="001E2B14"/>
    <w:rsid w:val="001E2CA1"/>
    <w:rsid w:val="00297F99"/>
    <w:rsid w:val="002B2C26"/>
    <w:rsid w:val="003A4119"/>
    <w:rsid w:val="00452E0E"/>
    <w:rsid w:val="0045514B"/>
    <w:rsid w:val="004924CD"/>
    <w:rsid w:val="004A54F2"/>
    <w:rsid w:val="004F0757"/>
    <w:rsid w:val="005A1D1E"/>
    <w:rsid w:val="006178E9"/>
    <w:rsid w:val="00640B16"/>
    <w:rsid w:val="0066395A"/>
    <w:rsid w:val="00696910"/>
    <w:rsid w:val="006B05C5"/>
    <w:rsid w:val="00727909"/>
    <w:rsid w:val="00731A1C"/>
    <w:rsid w:val="00745AC0"/>
    <w:rsid w:val="00792FCA"/>
    <w:rsid w:val="007B2796"/>
    <w:rsid w:val="007D79A0"/>
    <w:rsid w:val="008F6D07"/>
    <w:rsid w:val="00922A4D"/>
    <w:rsid w:val="009B3FEF"/>
    <w:rsid w:val="009E30A9"/>
    <w:rsid w:val="00B17DF2"/>
    <w:rsid w:val="00B54A45"/>
    <w:rsid w:val="00B84FDC"/>
    <w:rsid w:val="00BA374E"/>
    <w:rsid w:val="00BB38A8"/>
    <w:rsid w:val="00BC09CE"/>
    <w:rsid w:val="00BD1998"/>
    <w:rsid w:val="00BF5295"/>
    <w:rsid w:val="00C40429"/>
    <w:rsid w:val="00C42034"/>
    <w:rsid w:val="00C74D2B"/>
    <w:rsid w:val="00D53CB5"/>
    <w:rsid w:val="00D8464C"/>
    <w:rsid w:val="00D908F0"/>
    <w:rsid w:val="00E86158"/>
    <w:rsid w:val="00ED57AB"/>
    <w:rsid w:val="00EF34C7"/>
    <w:rsid w:val="00F0298C"/>
    <w:rsid w:val="00F03218"/>
    <w:rsid w:val="00F61521"/>
    <w:rsid w:val="00F707FA"/>
    <w:rsid w:val="00FA1466"/>
    <w:rsid w:val="00FC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14B"/>
    <w:rPr>
      <w:sz w:val="20"/>
      <w:szCs w:val="20"/>
    </w:rPr>
  </w:style>
  <w:style w:type="character" w:customStyle="1" w:styleId="a4">
    <w:name w:val="Текст сноски Знак"/>
    <w:basedOn w:val="a0"/>
    <w:link w:val="a3"/>
    <w:uiPriority w:val="99"/>
    <w:semiHidden/>
    <w:rsid w:val="0045514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5514B"/>
    <w:rPr>
      <w:rFonts w:ascii="Times New Roman" w:hAnsi="Times New Roman" w:cs="Times New Roman" w:hint="default"/>
      <w:vertAlign w:val="superscript"/>
    </w:rPr>
  </w:style>
  <w:style w:type="paragraph" w:styleId="a6">
    <w:name w:val="List Paragraph"/>
    <w:basedOn w:val="a"/>
    <w:uiPriority w:val="34"/>
    <w:qFormat/>
    <w:rsid w:val="00FC1013"/>
    <w:pPr>
      <w:ind w:left="720"/>
      <w:contextualSpacing/>
    </w:pPr>
  </w:style>
  <w:style w:type="paragraph" w:customStyle="1" w:styleId="ConsPlusNormal">
    <w:name w:val="ConsPlusNormal"/>
    <w:rsid w:val="00FC10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40B16"/>
    <w:rPr>
      <w:rFonts w:ascii="Tahoma" w:hAnsi="Tahoma" w:cs="Tahoma"/>
      <w:sz w:val="16"/>
      <w:szCs w:val="16"/>
    </w:rPr>
  </w:style>
  <w:style w:type="character" w:customStyle="1" w:styleId="a8">
    <w:name w:val="Текст выноски Знак"/>
    <w:basedOn w:val="a0"/>
    <w:link w:val="a7"/>
    <w:uiPriority w:val="99"/>
    <w:semiHidden/>
    <w:rsid w:val="00640B16"/>
    <w:rPr>
      <w:rFonts w:ascii="Tahoma" w:eastAsia="Times New Roman" w:hAnsi="Tahoma" w:cs="Tahoma"/>
      <w:sz w:val="16"/>
      <w:szCs w:val="16"/>
      <w:lang w:eastAsia="ru-RU"/>
    </w:rPr>
  </w:style>
  <w:style w:type="paragraph" w:styleId="a9">
    <w:name w:val="Body Text"/>
    <w:basedOn w:val="a"/>
    <w:link w:val="aa"/>
    <w:rsid w:val="00BA374E"/>
    <w:rPr>
      <w:szCs w:val="20"/>
    </w:rPr>
  </w:style>
  <w:style w:type="character" w:customStyle="1" w:styleId="aa">
    <w:name w:val="Основной текст Знак"/>
    <w:basedOn w:val="a0"/>
    <w:link w:val="a9"/>
    <w:rsid w:val="00BA374E"/>
    <w:rPr>
      <w:rFonts w:ascii="Times New Roman" w:eastAsia="Times New Roman" w:hAnsi="Times New Roman" w:cs="Times New Roman"/>
      <w:sz w:val="24"/>
      <w:szCs w:val="20"/>
      <w:lang w:eastAsia="ru-RU"/>
    </w:rPr>
  </w:style>
  <w:style w:type="character" w:customStyle="1" w:styleId="ab">
    <w:name w:val="Основной текст_"/>
    <w:link w:val="2"/>
    <w:rsid w:val="00BA374E"/>
    <w:rPr>
      <w:rFonts w:ascii="Trebuchet MS" w:eastAsia="Trebuchet MS" w:hAnsi="Trebuchet MS" w:cs="Trebuchet MS"/>
      <w:spacing w:val="-6"/>
      <w:sz w:val="19"/>
      <w:szCs w:val="19"/>
      <w:shd w:val="clear" w:color="auto" w:fill="FFFFFF"/>
    </w:rPr>
  </w:style>
  <w:style w:type="character" w:customStyle="1" w:styleId="1">
    <w:name w:val="Основной текст1"/>
    <w:rsid w:val="00BA374E"/>
    <w:rPr>
      <w:rFonts w:ascii="Trebuchet MS" w:eastAsia="Trebuchet MS" w:hAnsi="Trebuchet MS" w:cs="Trebuchet MS"/>
      <w:b w:val="0"/>
      <w:bCs w:val="0"/>
      <w:i w:val="0"/>
      <w:iCs w:val="0"/>
      <w:smallCaps w:val="0"/>
      <w:strike w:val="0"/>
      <w:color w:val="000000"/>
      <w:spacing w:val="-6"/>
      <w:w w:val="100"/>
      <w:position w:val="0"/>
      <w:sz w:val="19"/>
      <w:szCs w:val="19"/>
      <w:u w:val="none"/>
      <w:lang w:val="ru-RU"/>
    </w:rPr>
  </w:style>
  <w:style w:type="paragraph" w:customStyle="1" w:styleId="2">
    <w:name w:val="Основной текст2"/>
    <w:basedOn w:val="a"/>
    <w:link w:val="ab"/>
    <w:rsid w:val="00BA374E"/>
    <w:pPr>
      <w:widowControl w:val="0"/>
      <w:shd w:val="clear" w:color="auto" w:fill="FFFFFF"/>
      <w:spacing w:line="206" w:lineRule="exact"/>
    </w:pPr>
    <w:rPr>
      <w:rFonts w:ascii="Trebuchet MS" w:eastAsia="Trebuchet MS" w:hAnsi="Trebuchet MS" w:cs="Trebuchet MS"/>
      <w:spacing w:val="-6"/>
      <w:sz w:val="19"/>
      <w:szCs w:val="19"/>
      <w:lang w:eastAsia="en-US"/>
    </w:rPr>
  </w:style>
  <w:style w:type="character" w:customStyle="1" w:styleId="7pt0pt">
    <w:name w:val="Основной текст + 7 pt;Полужирный;Интервал 0 pt"/>
    <w:rsid w:val="00BA374E"/>
    <w:rPr>
      <w:rFonts w:ascii="Trebuchet MS" w:eastAsia="Trebuchet MS" w:hAnsi="Trebuchet MS" w:cs="Trebuchet MS"/>
      <w:b/>
      <w:bCs/>
      <w:i w:val="0"/>
      <w:iCs w:val="0"/>
      <w:smallCaps w:val="0"/>
      <w:strike w:val="0"/>
      <w:color w:val="000000"/>
      <w:spacing w:val="-6"/>
      <w:w w:val="100"/>
      <w:position w:val="0"/>
      <w:sz w:val="14"/>
      <w:szCs w:val="14"/>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14B"/>
    <w:rPr>
      <w:sz w:val="20"/>
      <w:szCs w:val="20"/>
    </w:rPr>
  </w:style>
  <w:style w:type="character" w:customStyle="1" w:styleId="a4">
    <w:name w:val="Текст сноски Знак"/>
    <w:basedOn w:val="a0"/>
    <w:link w:val="a3"/>
    <w:uiPriority w:val="99"/>
    <w:semiHidden/>
    <w:rsid w:val="0045514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45514B"/>
    <w:rPr>
      <w:rFonts w:ascii="Times New Roman" w:hAnsi="Times New Roman" w:cs="Times New Roman" w:hint="default"/>
      <w:vertAlign w:val="superscript"/>
    </w:rPr>
  </w:style>
  <w:style w:type="paragraph" w:styleId="a6">
    <w:name w:val="List Paragraph"/>
    <w:basedOn w:val="a"/>
    <w:uiPriority w:val="34"/>
    <w:qFormat/>
    <w:rsid w:val="00FC1013"/>
    <w:pPr>
      <w:ind w:left="720"/>
      <w:contextualSpacing/>
    </w:pPr>
  </w:style>
  <w:style w:type="paragraph" w:customStyle="1" w:styleId="ConsPlusNormal">
    <w:name w:val="ConsPlusNormal"/>
    <w:rsid w:val="00FC10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40B16"/>
    <w:rPr>
      <w:rFonts w:ascii="Tahoma" w:hAnsi="Tahoma" w:cs="Tahoma"/>
      <w:sz w:val="16"/>
      <w:szCs w:val="16"/>
    </w:rPr>
  </w:style>
  <w:style w:type="character" w:customStyle="1" w:styleId="a8">
    <w:name w:val="Текст выноски Знак"/>
    <w:basedOn w:val="a0"/>
    <w:link w:val="a7"/>
    <w:uiPriority w:val="99"/>
    <w:semiHidden/>
    <w:rsid w:val="00640B16"/>
    <w:rPr>
      <w:rFonts w:ascii="Tahoma" w:eastAsia="Times New Roman" w:hAnsi="Tahoma" w:cs="Tahoma"/>
      <w:sz w:val="16"/>
      <w:szCs w:val="16"/>
      <w:lang w:eastAsia="ru-RU"/>
    </w:rPr>
  </w:style>
  <w:style w:type="paragraph" w:styleId="a9">
    <w:name w:val="Body Text"/>
    <w:basedOn w:val="a"/>
    <w:link w:val="aa"/>
    <w:rsid w:val="00BA374E"/>
    <w:rPr>
      <w:szCs w:val="20"/>
    </w:rPr>
  </w:style>
  <w:style w:type="character" w:customStyle="1" w:styleId="aa">
    <w:name w:val="Основной текст Знак"/>
    <w:basedOn w:val="a0"/>
    <w:link w:val="a9"/>
    <w:rsid w:val="00BA374E"/>
    <w:rPr>
      <w:rFonts w:ascii="Times New Roman" w:eastAsia="Times New Roman" w:hAnsi="Times New Roman" w:cs="Times New Roman"/>
      <w:sz w:val="24"/>
      <w:szCs w:val="20"/>
      <w:lang w:eastAsia="ru-RU"/>
    </w:rPr>
  </w:style>
  <w:style w:type="character" w:customStyle="1" w:styleId="ab">
    <w:name w:val="Основной текст_"/>
    <w:link w:val="2"/>
    <w:rsid w:val="00BA374E"/>
    <w:rPr>
      <w:rFonts w:ascii="Trebuchet MS" w:eastAsia="Trebuchet MS" w:hAnsi="Trebuchet MS" w:cs="Trebuchet MS"/>
      <w:spacing w:val="-6"/>
      <w:sz w:val="19"/>
      <w:szCs w:val="19"/>
      <w:shd w:val="clear" w:color="auto" w:fill="FFFFFF"/>
    </w:rPr>
  </w:style>
  <w:style w:type="character" w:customStyle="1" w:styleId="1">
    <w:name w:val="Основной текст1"/>
    <w:rsid w:val="00BA374E"/>
    <w:rPr>
      <w:rFonts w:ascii="Trebuchet MS" w:eastAsia="Trebuchet MS" w:hAnsi="Trebuchet MS" w:cs="Trebuchet MS"/>
      <w:b w:val="0"/>
      <w:bCs w:val="0"/>
      <w:i w:val="0"/>
      <w:iCs w:val="0"/>
      <w:smallCaps w:val="0"/>
      <w:strike w:val="0"/>
      <w:color w:val="000000"/>
      <w:spacing w:val="-6"/>
      <w:w w:val="100"/>
      <w:position w:val="0"/>
      <w:sz w:val="19"/>
      <w:szCs w:val="19"/>
      <w:u w:val="none"/>
      <w:lang w:val="ru-RU"/>
    </w:rPr>
  </w:style>
  <w:style w:type="paragraph" w:customStyle="1" w:styleId="2">
    <w:name w:val="Основной текст2"/>
    <w:basedOn w:val="a"/>
    <w:link w:val="ab"/>
    <w:rsid w:val="00BA374E"/>
    <w:pPr>
      <w:widowControl w:val="0"/>
      <w:shd w:val="clear" w:color="auto" w:fill="FFFFFF"/>
      <w:spacing w:line="206" w:lineRule="exact"/>
    </w:pPr>
    <w:rPr>
      <w:rFonts w:ascii="Trebuchet MS" w:eastAsia="Trebuchet MS" w:hAnsi="Trebuchet MS" w:cs="Trebuchet MS"/>
      <w:spacing w:val="-6"/>
      <w:sz w:val="19"/>
      <w:szCs w:val="19"/>
      <w:lang w:eastAsia="en-US"/>
    </w:rPr>
  </w:style>
  <w:style w:type="character" w:customStyle="1" w:styleId="7pt0pt">
    <w:name w:val="Основной текст + 7 pt;Полужирный;Интервал 0 pt"/>
    <w:rsid w:val="00BA374E"/>
    <w:rPr>
      <w:rFonts w:ascii="Trebuchet MS" w:eastAsia="Trebuchet MS" w:hAnsi="Trebuchet MS" w:cs="Trebuchet MS"/>
      <w:b/>
      <w:bCs/>
      <w:i w:val="0"/>
      <w:iCs w:val="0"/>
      <w:smallCaps w:val="0"/>
      <w:strike w:val="0"/>
      <w:color w:val="000000"/>
      <w:spacing w:val="-6"/>
      <w:w w:val="100"/>
      <w:position w:val="0"/>
      <w:sz w:val="14"/>
      <w:szCs w:val="1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24</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2017-02-15T06:30:00Z</cp:lastPrinted>
  <dcterms:created xsi:type="dcterms:W3CDTF">2014-08-06T11:20:00Z</dcterms:created>
  <dcterms:modified xsi:type="dcterms:W3CDTF">2017-02-15T06:39:00Z</dcterms:modified>
</cp:coreProperties>
</file>